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F175" w14:textId="77777777" w:rsidR="00C8445F" w:rsidRPr="00550B93" w:rsidRDefault="00C8445F" w:rsidP="00550B93">
      <w:pPr>
        <w:spacing w:line="600" w:lineRule="exact"/>
        <w:rPr>
          <w:rFonts w:ascii="宋体" w:hAnsi="宋体"/>
          <w:sz w:val="24"/>
        </w:rPr>
      </w:pPr>
    </w:p>
    <w:p w14:paraId="311CDDBC" w14:textId="77777777" w:rsidR="00C8445F" w:rsidRPr="006D5C01" w:rsidRDefault="00C8445F" w:rsidP="00680FB1">
      <w:pPr>
        <w:jc w:val="center"/>
        <w:rPr>
          <w:rFonts w:ascii="黑体" w:eastAsia="黑体" w:hAnsi="黑体"/>
          <w:color w:val="333333"/>
          <w:sz w:val="44"/>
          <w:szCs w:val="44"/>
        </w:rPr>
      </w:pPr>
      <w:r w:rsidRPr="006D5C01">
        <w:rPr>
          <w:rFonts w:ascii="黑体" w:eastAsia="黑体" w:hAnsi="黑体" w:hint="eastAsia"/>
          <w:color w:val="333333"/>
          <w:sz w:val="44"/>
          <w:szCs w:val="44"/>
        </w:rPr>
        <w:t>学校LOGO</w:t>
      </w:r>
    </w:p>
    <w:p w14:paraId="3B735308" w14:textId="77777777" w:rsidR="00C8445F" w:rsidRDefault="00C8445F" w:rsidP="00550B93">
      <w:pPr>
        <w:spacing w:line="600" w:lineRule="exact"/>
        <w:rPr>
          <w:rFonts w:ascii="宋体" w:hAnsi="宋体"/>
          <w:sz w:val="24"/>
        </w:rPr>
      </w:pPr>
    </w:p>
    <w:p w14:paraId="52453CA9" w14:textId="77777777" w:rsidR="00CC2B59" w:rsidRPr="00550B93" w:rsidRDefault="00CC2B59" w:rsidP="00550B93">
      <w:pPr>
        <w:spacing w:line="600" w:lineRule="exact"/>
        <w:rPr>
          <w:rFonts w:ascii="宋体" w:hAnsi="宋体"/>
          <w:sz w:val="24"/>
        </w:rPr>
      </w:pPr>
    </w:p>
    <w:p w14:paraId="453508AB" w14:textId="77777777" w:rsidR="00C8445F" w:rsidRPr="00A11E11" w:rsidRDefault="00550B93" w:rsidP="00680FB1">
      <w:pPr>
        <w:spacing w:line="900" w:lineRule="exact"/>
        <w:jc w:val="center"/>
        <w:rPr>
          <w:rFonts w:ascii="黑体" w:eastAsia="黑体" w:hAnsi="黑体"/>
          <w:b/>
          <w:bCs/>
          <w:sz w:val="52"/>
          <w:szCs w:val="52"/>
        </w:rPr>
      </w:pPr>
      <w:r w:rsidRPr="00A11E11">
        <w:rPr>
          <w:rFonts w:ascii="黑体" w:eastAsia="黑体" w:hAnsi="黑体" w:hint="eastAsia"/>
          <w:b/>
          <w:bCs/>
          <w:sz w:val="52"/>
          <w:szCs w:val="52"/>
        </w:rPr>
        <w:t>本科</w:t>
      </w:r>
      <w:r w:rsidR="00C8445F" w:rsidRPr="00A11E11">
        <w:rPr>
          <w:rFonts w:ascii="黑体" w:eastAsia="黑体" w:hAnsi="黑体" w:hint="eastAsia"/>
          <w:b/>
          <w:bCs/>
          <w:sz w:val="52"/>
          <w:szCs w:val="52"/>
        </w:rPr>
        <w:t>毕业</w:t>
      </w:r>
      <w:r w:rsidRPr="00A11E11">
        <w:rPr>
          <w:rFonts w:ascii="黑体" w:eastAsia="黑体" w:hAnsi="黑体" w:hint="eastAsia"/>
          <w:b/>
          <w:bCs/>
          <w:sz w:val="52"/>
          <w:szCs w:val="52"/>
        </w:rPr>
        <w:t>论文</w:t>
      </w:r>
      <w:r w:rsidR="00C8445F" w:rsidRPr="00A11E11">
        <w:rPr>
          <w:rFonts w:ascii="黑体" w:eastAsia="黑体" w:hAnsi="黑体" w:hint="eastAsia"/>
          <w:b/>
          <w:bCs/>
          <w:sz w:val="52"/>
          <w:szCs w:val="52"/>
        </w:rPr>
        <w:t>（</w:t>
      </w:r>
      <w:r w:rsidRPr="00A11E11">
        <w:rPr>
          <w:rFonts w:ascii="黑体" w:eastAsia="黑体" w:hAnsi="黑体" w:hint="eastAsia"/>
          <w:b/>
          <w:bCs/>
          <w:sz w:val="52"/>
          <w:szCs w:val="52"/>
        </w:rPr>
        <w:t>设计</w:t>
      </w:r>
      <w:r w:rsidR="00C8445F" w:rsidRPr="00A11E11">
        <w:rPr>
          <w:rFonts w:ascii="黑体" w:eastAsia="黑体" w:hAnsi="黑体" w:hint="eastAsia"/>
          <w:b/>
          <w:bCs/>
          <w:sz w:val="52"/>
          <w:szCs w:val="52"/>
        </w:rPr>
        <w:t>）</w:t>
      </w:r>
    </w:p>
    <w:p w14:paraId="1E9A69D4" w14:textId="77777777" w:rsidR="00C8445F" w:rsidRDefault="00C8445F">
      <w:pPr>
        <w:spacing w:line="600" w:lineRule="exact"/>
        <w:rPr>
          <w:rFonts w:ascii="宋体" w:hAnsi="宋体"/>
          <w:sz w:val="24"/>
        </w:rPr>
      </w:pPr>
    </w:p>
    <w:p w14:paraId="24DABE76" w14:textId="77777777" w:rsidR="00A11E11" w:rsidRPr="00A11E11" w:rsidRDefault="00A11E11" w:rsidP="00680FB1">
      <w:pPr>
        <w:spacing w:line="600" w:lineRule="exact"/>
        <w:jc w:val="center"/>
        <w:rPr>
          <w:rFonts w:ascii="宋体" w:hAnsi="宋体"/>
          <w:b/>
          <w:bCs/>
          <w:sz w:val="52"/>
          <w:szCs w:val="52"/>
        </w:rPr>
      </w:pPr>
      <w:r w:rsidRPr="00A11E11">
        <w:rPr>
          <w:rFonts w:ascii="宋体" w:hAnsi="宋体" w:hint="eastAsia"/>
          <w:b/>
          <w:bCs/>
          <w:sz w:val="52"/>
          <w:szCs w:val="52"/>
        </w:rPr>
        <w:t>我国商业银行</w:t>
      </w:r>
      <w:r w:rsidR="009C6245">
        <w:rPr>
          <w:rFonts w:hint="eastAsia"/>
          <w:b/>
          <w:bCs/>
          <w:sz w:val="52"/>
          <w:szCs w:val="52"/>
        </w:rPr>
        <w:t>中间</w:t>
      </w:r>
      <w:r w:rsidRPr="00A11E11">
        <w:rPr>
          <w:rFonts w:ascii="宋体" w:hAnsi="宋体" w:hint="eastAsia"/>
          <w:b/>
          <w:bCs/>
          <w:sz w:val="52"/>
          <w:szCs w:val="52"/>
        </w:rPr>
        <w:t>业务发展问题及对策</w:t>
      </w:r>
    </w:p>
    <w:p w14:paraId="76C9838A" w14:textId="77777777" w:rsidR="00C8445F" w:rsidRDefault="00C8445F">
      <w:pPr>
        <w:spacing w:line="600" w:lineRule="exact"/>
        <w:rPr>
          <w:rFonts w:ascii="宋体" w:hAnsi="宋体"/>
          <w:sz w:val="24"/>
        </w:rPr>
      </w:pPr>
    </w:p>
    <w:p w14:paraId="2BC83AB2" w14:textId="77777777" w:rsidR="00706A3D" w:rsidRDefault="00706A3D">
      <w:pPr>
        <w:spacing w:line="600" w:lineRule="exact"/>
        <w:rPr>
          <w:rFonts w:ascii="宋体" w:hAnsi="宋体"/>
          <w:sz w:val="24"/>
        </w:rPr>
      </w:pPr>
    </w:p>
    <w:p w14:paraId="3B80985B" w14:textId="77777777" w:rsidR="00706A3D" w:rsidRDefault="00706A3D">
      <w:pPr>
        <w:spacing w:line="600" w:lineRule="exact"/>
        <w:rPr>
          <w:rFonts w:ascii="宋体" w:hAnsi="宋体"/>
          <w:sz w:val="24"/>
        </w:rPr>
      </w:pPr>
    </w:p>
    <w:p w14:paraId="4F619ECB" w14:textId="77777777" w:rsidR="00706A3D" w:rsidRDefault="00706A3D">
      <w:pPr>
        <w:spacing w:line="600" w:lineRule="exact"/>
        <w:rPr>
          <w:rFonts w:ascii="宋体" w:hAnsi="宋体"/>
          <w:sz w:val="24"/>
        </w:rPr>
      </w:pPr>
    </w:p>
    <w:p w14:paraId="6F15B360" w14:textId="77777777" w:rsidR="00CC2B59" w:rsidRDefault="00CC2B59">
      <w:pPr>
        <w:spacing w:line="600" w:lineRule="exact"/>
        <w:rPr>
          <w:rFonts w:ascii="宋体" w:hAnsi="宋体"/>
          <w:sz w:val="24"/>
        </w:rPr>
      </w:pPr>
    </w:p>
    <w:p w14:paraId="2E8F5DB7" w14:textId="77777777" w:rsidR="00706A3D" w:rsidRPr="00550B93" w:rsidRDefault="00706A3D">
      <w:pPr>
        <w:spacing w:line="600" w:lineRule="exact"/>
        <w:rPr>
          <w:rFonts w:ascii="宋体" w:hAnsi="宋体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678"/>
      </w:tblGrid>
      <w:tr w:rsidR="006F0E79" w:rsidRPr="00C8445F" w14:paraId="64B31050" w14:textId="77777777" w:rsidTr="00C8445F">
        <w:trPr>
          <w:trHeight w:val="513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D0B086D" w14:textId="77777777" w:rsidR="006F0E79" w:rsidRPr="00C8445F" w:rsidRDefault="006F0E79" w:rsidP="00C8445F">
            <w:pPr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8445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学生姓名：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F1A5C" w14:textId="77777777" w:rsidR="006F0E79" w:rsidRPr="00C8445F" w:rsidRDefault="003A5056" w:rsidP="00C8445F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445F">
              <w:rPr>
                <w:rFonts w:ascii="仿宋" w:eastAsia="仿宋" w:hAnsi="仿宋" w:hint="eastAsia"/>
                <w:sz w:val="32"/>
                <w:szCs w:val="32"/>
              </w:rPr>
              <w:t>张三</w:t>
            </w:r>
          </w:p>
        </w:tc>
      </w:tr>
      <w:tr w:rsidR="006F0E79" w:rsidRPr="00C8445F" w14:paraId="06D55088" w14:textId="77777777" w:rsidTr="00C8445F">
        <w:trPr>
          <w:trHeight w:val="513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485C58C" w14:textId="77777777" w:rsidR="006F0E79" w:rsidRPr="00C8445F" w:rsidRDefault="006F0E79" w:rsidP="00C8445F">
            <w:pPr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8445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    号：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868B2" w14:textId="77777777" w:rsidR="006F0E79" w:rsidRPr="00C8445F" w:rsidRDefault="003A5056" w:rsidP="00C8445F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445F">
              <w:rPr>
                <w:rFonts w:ascii="仿宋" w:eastAsia="仿宋" w:hAnsi="仿宋" w:hint="eastAsia"/>
                <w:sz w:val="32"/>
                <w:szCs w:val="32"/>
              </w:rPr>
              <w:t>021599181</w:t>
            </w:r>
          </w:p>
        </w:tc>
      </w:tr>
      <w:tr w:rsidR="006F0E79" w:rsidRPr="00C8445F" w14:paraId="370C0198" w14:textId="77777777" w:rsidTr="00C8445F">
        <w:trPr>
          <w:trHeight w:val="513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07F190B" w14:textId="77777777" w:rsidR="006F0E79" w:rsidRPr="00C8445F" w:rsidRDefault="006F0E79" w:rsidP="00C8445F">
            <w:pPr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8445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</w:t>
            </w:r>
            <w:r w:rsidR="00706A3D" w:rsidRPr="00C8445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 w:rsidR="00706A3D" w:rsidRPr="00C8445F">
              <w:rPr>
                <w:rFonts w:ascii="仿宋" w:eastAsia="仿宋" w:hAnsi="仿宋"/>
                <w:b/>
                <w:bCs/>
                <w:sz w:val="32"/>
                <w:szCs w:val="32"/>
              </w:rPr>
              <w:t xml:space="preserve">   </w:t>
            </w:r>
            <w:r w:rsidRPr="00C8445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业：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9834" w14:textId="77777777" w:rsidR="006F0E79" w:rsidRPr="00C8445F" w:rsidRDefault="00905A96" w:rsidP="00C8445F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445F">
              <w:rPr>
                <w:rFonts w:ascii="仿宋" w:eastAsia="仿宋" w:hAnsi="仿宋" w:hint="eastAsia"/>
                <w:sz w:val="32"/>
                <w:szCs w:val="32"/>
              </w:rPr>
              <w:t>金融学</w:t>
            </w:r>
          </w:p>
        </w:tc>
      </w:tr>
      <w:tr w:rsidR="006F0E79" w:rsidRPr="00C8445F" w14:paraId="36A5C704" w14:textId="77777777" w:rsidTr="00C8445F">
        <w:trPr>
          <w:trHeight w:val="497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2A603FA" w14:textId="77777777" w:rsidR="006F0E79" w:rsidRPr="00C8445F" w:rsidRDefault="006F0E79" w:rsidP="00C8445F">
            <w:pPr>
              <w:spacing w:line="360" w:lineRule="auto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8445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指导教师：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36CE8" w14:textId="77777777" w:rsidR="006F0E79" w:rsidRPr="00C8445F" w:rsidRDefault="003A5056" w:rsidP="00C8445F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445F"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 w:rsidRPr="00C8445F">
              <w:rPr>
                <w:rFonts w:ascii="仿宋" w:eastAsia="仿宋" w:hAnsi="仿宋"/>
                <w:sz w:val="32"/>
                <w:szCs w:val="32"/>
              </w:rPr>
              <w:t>XX</w:t>
            </w:r>
            <w:r w:rsidRPr="00C8445F">
              <w:rPr>
                <w:rFonts w:ascii="仿宋" w:eastAsia="仿宋" w:hAnsi="仿宋" w:hint="eastAsia"/>
                <w:sz w:val="32"/>
                <w:szCs w:val="32"/>
              </w:rPr>
              <w:t>教</w:t>
            </w:r>
            <w:r w:rsidR="00706A3D" w:rsidRPr="00C8445F">
              <w:rPr>
                <w:rFonts w:ascii="仿宋" w:eastAsia="仿宋" w:hAnsi="仿宋" w:hint="eastAsia"/>
                <w:sz w:val="32"/>
                <w:szCs w:val="32"/>
              </w:rPr>
              <w:t>授</w:t>
            </w:r>
          </w:p>
        </w:tc>
      </w:tr>
    </w:tbl>
    <w:p w14:paraId="10D0A9EA" w14:textId="77777777" w:rsidR="00C8445F" w:rsidRPr="00550B93" w:rsidRDefault="00C8445F">
      <w:pPr>
        <w:spacing w:line="600" w:lineRule="exact"/>
        <w:rPr>
          <w:rFonts w:ascii="宋体" w:hAnsi="宋体"/>
          <w:sz w:val="24"/>
        </w:rPr>
      </w:pPr>
    </w:p>
    <w:p w14:paraId="30133819" w14:textId="77777777" w:rsidR="00C8445F" w:rsidRPr="00550B93" w:rsidRDefault="00C8445F">
      <w:pPr>
        <w:spacing w:line="600" w:lineRule="exact"/>
        <w:rPr>
          <w:rFonts w:ascii="宋体" w:hAnsi="宋体"/>
          <w:sz w:val="24"/>
        </w:rPr>
      </w:pPr>
    </w:p>
    <w:p w14:paraId="6C5BD27F" w14:textId="77777777" w:rsidR="00C8445F" w:rsidRPr="00550B93" w:rsidRDefault="00C8445F" w:rsidP="008E3E42">
      <w:pPr>
        <w:spacing w:line="600" w:lineRule="exact"/>
        <w:rPr>
          <w:rFonts w:ascii="宋体" w:hAnsi="宋体"/>
          <w:sz w:val="24"/>
        </w:rPr>
      </w:pPr>
    </w:p>
    <w:p w14:paraId="19A753EA" w14:textId="77777777" w:rsidR="00C8445F" w:rsidRDefault="00C8445F">
      <w:pPr>
        <w:spacing w:line="600" w:lineRule="exact"/>
        <w:ind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年   月   日</w:t>
      </w:r>
    </w:p>
    <w:p w14:paraId="434B0290" w14:textId="77777777" w:rsidR="008E3E42" w:rsidRPr="006F0E79" w:rsidRDefault="008E3E42" w:rsidP="008E3E42">
      <w:pPr>
        <w:spacing w:line="600" w:lineRule="exact"/>
        <w:rPr>
          <w:rFonts w:ascii="宋体" w:hAnsi="宋体"/>
          <w:sz w:val="24"/>
        </w:rPr>
      </w:pPr>
    </w:p>
    <w:p w14:paraId="2FAE1DE3" w14:textId="77777777" w:rsidR="00C8445F" w:rsidRDefault="00C8445F">
      <w:pPr>
        <w:spacing w:line="600" w:lineRule="exact"/>
        <w:ind w:firstLine="643"/>
        <w:jc w:val="center"/>
        <w:rPr>
          <w:rFonts w:ascii="仿宋" w:eastAsia="仿宋" w:hAnsi="仿宋"/>
          <w:b/>
          <w:sz w:val="32"/>
          <w:szCs w:val="32"/>
        </w:rPr>
        <w:sectPr w:rsidR="00C8445F">
          <w:pgSz w:w="11906" w:h="16838"/>
          <w:pgMar w:top="1474" w:right="1474" w:bottom="1474" w:left="1474" w:header="851" w:footer="992" w:gutter="0"/>
          <w:cols w:space="720"/>
          <w:docGrid w:type="lines" w:linePitch="312"/>
        </w:sectPr>
      </w:pPr>
    </w:p>
    <w:p w14:paraId="45BD638F" w14:textId="77777777" w:rsidR="00C8445F" w:rsidRPr="00F908E7" w:rsidRDefault="00C8445F" w:rsidP="00B86920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摘</w:t>
      </w:r>
      <w:r>
        <w:rPr>
          <w:rFonts w:eastAsia="黑体" w:hint="eastAsia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要</w:t>
      </w:r>
    </w:p>
    <w:p w14:paraId="0DA1337A" w14:textId="77777777" w:rsidR="00F908E7" w:rsidRDefault="00F908E7" w:rsidP="00F908E7">
      <w:pPr>
        <w:spacing w:line="360" w:lineRule="auto"/>
        <w:rPr>
          <w:rFonts w:ascii="宋体" w:hAnsi="宋体"/>
          <w:sz w:val="24"/>
        </w:rPr>
      </w:pPr>
    </w:p>
    <w:p w14:paraId="7C409094" w14:textId="77777777" w:rsidR="00C8445F" w:rsidRDefault="00B149C2">
      <w:pPr>
        <w:spacing w:line="360" w:lineRule="auto"/>
        <w:ind w:firstLineChars="200" w:firstLine="480"/>
        <w:rPr>
          <w:sz w:val="24"/>
        </w:rPr>
      </w:pPr>
      <w:r w:rsidRPr="00B149C2">
        <w:rPr>
          <w:rFonts w:ascii="宋体" w:hAnsi="宋体" w:hint="eastAsia"/>
          <w:sz w:val="24"/>
        </w:rPr>
        <w:t>中文摘要是对文章内容的简要概述，需要简短精炼，明确具体。一般字数为</w:t>
      </w:r>
      <w:r w:rsidR="00CC2B59">
        <w:rPr>
          <w:rFonts w:ascii="宋体" w:hAnsi="宋体" w:hint="eastAsia"/>
          <w:sz w:val="24"/>
        </w:rPr>
        <w:t>3</w:t>
      </w:r>
      <w:r w:rsidRPr="00B149C2">
        <w:rPr>
          <w:rFonts w:ascii="宋体" w:hAnsi="宋体" w:hint="eastAsia"/>
          <w:sz w:val="24"/>
        </w:rPr>
        <w:t>00字左右。</w:t>
      </w:r>
    </w:p>
    <w:p w14:paraId="53F785FC" w14:textId="77777777" w:rsidR="00C8445F" w:rsidRDefault="00C8445F">
      <w:pPr>
        <w:spacing w:line="360" w:lineRule="auto"/>
        <w:rPr>
          <w:sz w:val="24"/>
        </w:rPr>
      </w:pPr>
    </w:p>
    <w:p w14:paraId="59DBF714" w14:textId="77777777" w:rsidR="00C8445F" w:rsidRDefault="00C8445F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b/>
          <w:sz w:val="24"/>
        </w:rPr>
        <w:t>关键词</w:t>
      </w:r>
      <w:r>
        <w:rPr>
          <w:rFonts w:hint="eastAsia"/>
          <w:b/>
          <w:sz w:val="24"/>
        </w:rPr>
        <w:t>：</w:t>
      </w:r>
      <w:r w:rsidR="00CC2B59">
        <w:rPr>
          <w:rFonts w:ascii="宋体" w:hAnsi="宋体" w:hint="eastAsia"/>
          <w:sz w:val="24"/>
        </w:rPr>
        <w:t>论文格式</w:t>
      </w:r>
      <w:r>
        <w:rPr>
          <w:rFonts w:ascii="宋体" w:hAnsi="宋体" w:hint="eastAsia"/>
          <w:sz w:val="24"/>
        </w:rPr>
        <w:t>；格式；规范</w:t>
      </w:r>
    </w:p>
    <w:p w14:paraId="66A28EA2" w14:textId="77777777" w:rsidR="00C8445F" w:rsidRPr="00F908E7" w:rsidRDefault="00C8445F" w:rsidP="00B86920">
      <w:pPr>
        <w:spacing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ascii="宋体" w:hAnsi="宋体"/>
          <w:sz w:val="24"/>
        </w:rPr>
        <w:br w:type="page"/>
      </w:r>
      <w:r>
        <w:rPr>
          <w:b/>
          <w:sz w:val="32"/>
          <w:szCs w:val="32"/>
        </w:rPr>
        <w:lastRenderedPageBreak/>
        <w:t>ABS</w:t>
      </w:r>
      <w:r>
        <w:rPr>
          <w:rFonts w:eastAsia="黑体"/>
          <w:b/>
          <w:sz w:val="32"/>
          <w:szCs w:val="32"/>
        </w:rPr>
        <w:t>TRACT</w:t>
      </w:r>
    </w:p>
    <w:p w14:paraId="0546CAED" w14:textId="77777777" w:rsidR="00F908E7" w:rsidRDefault="00F908E7" w:rsidP="00F908E7">
      <w:pPr>
        <w:spacing w:line="360" w:lineRule="auto"/>
        <w:rPr>
          <w:sz w:val="24"/>
        </w:rPr>
      </w:pPr>
    </w:p>
    <w:p w14:paraId="07E3930F" w14:textId="77777777" w:rsidR="00C8445F" w:rsidRDefault="00CC2B59">
      <w:pPr>
        <w:spacing w:line="360" w:lineRule="auto"/>
        <w:ind w:firstLineChars="200" w:firstLine="480"/>
        <w:rPr>
          <w:sz w:val="24"/>
        </w:rPr>
      </w:pPr>
      <w:r w:rsidRPr="00CC2B59">
        <w:rPr>
          <w:sz w:val="24"/>
        </w:rPr>
        <w:t>The abstract is a brief summary of the content of the article. It needs to be short, concise, clear and specific. The general word count is about 300 words.</w:t>
      </w:r>
    </w:p>
    <w:p w14:paraId="408D5953" w14:textId="77777777" w:rsidR="00C8445F" w:rsidRDefault="00C8445F" w:rsidP="00F908E7">
      <w:pPr>
        <w:spacing w:line="360" w:lineRule="auto"/>
        <w:rPr>
          <w:sz w:val="24"/>
        </w:rPr>
      </w:pPr>
    </w:p>
    <w:p w14:paraId="09A8ABCF" w14:textId="77777777" w:rsidR="00C8445F" w:rsidRDefault="00C8445F">
      <w:pPr>
        <w:spacing w:line="360" w:lineRule="auto"/>
        <w:ind w:firstLineChars="200" w:firstLine="482"/>
        <w:rPr>
          <w:sz w:val="24"/>
        </w:rPr>
      </w:pPr>
      <w:r>
        <w:rPr>
          <w:b/>
          <w:sz w:val="24"/>
        </w:rPr>
        <w:t>Keywords</w:t>
      </w:r>
      <w:r>
        <w:rPr>
          <w:b/>
          <w:sz w:val="24"/>
        </w:rPr>
        <w:t>：</w:t>
      </w:r>
      <w:r w:rsidR="00CC2B59" w:rsidRPr="00CC2B59">
        <w:rPr>
          <w:sz w:val="24"/>
        </w:rPr>
        <w:t xml:space="preserve">Paper format; </w:t>
      </w:r>
      <w:r w:rsidR="00CC2B59">
        <w:rPr>
          <w:sz w:val="24"/>
        </w:rPr>
        <w:t>F</w:t>
      </w:r>
      <w:r w:rsidR="00CC2B59" w:rsidRPr="00CC2B59">
        <w:rPr>
          <w:sz w:val="24"/>
        </w:rPr>
        <w:t xml:space="preserve">ormat; </w:t>
      </w:r>
      <w:r w:rsidR="00CC2B59">
        <w:rPr>
          <w:sz w:val="24"/>
        </w:rPr>
        <w:t>S</w:t>
      </w:r>
      <w:r w:rsidR="00CC2B59" w:rsidRPr="00CC2B59">
        <w:rPr>
          <w:sz w:val="24"/>
        </w:rPr>
        <w:t>pecification</w:t>
      </w:r>
    </w:p>
    <w:p w14:paraId="26D3D1D5" w14:textId="77777777" w:rsidR="00C8445F" w:rsidRDefault="00C8445F" w:rsidP="00F908E7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sz w:val="24"/>
        </w:rPr>
        <w:br w:type="page"/>
      </w:r>
      <w:r>
        <w:rPr>
          <w:rFonts w:eastAsia="黑体"/>
          <w:sz w:val="32"/>
          <w:szCs w:val="32"/>
        </w:rPr>
        <w:lastRenderedPageBreak/>
        <w:t>目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录</w:t>
      </w:r>
    </w:p>
    <w:p w14:paraId="2725A39C" w14:textId="77777777" w:rsidR="00C8445F" w:rsidRPr="00A519CB" w:rsidRDefault="00C8445F" w:rsidP="00A519CB">
      <w:pPr>
        <w:spacing w:line="360" w:lineRule="auto"/>
        <w:jc w:val="left"/>
        <w:rPr>
          <w:rFonts w:ascii="宋体" w:hAnsi="宋体"/>
          <w:sz w:val="24"/>
        </w:rPr>
      </w:pPr>
    </w:p>
    <w:p w14:paraId="6A02593B" w14:textId="77777777" w:rsidR="00856CAE" w:rsidRPr="00C8445F" w:rsidRDefault="00C8445F">
      <w:pPr>
        <w:pStyle w:val="TOC1"/>
        <w:rPr>
          <w:rFonts w:ascii="等线" w:eastAsia="等线" w:hAnsi="等线" w:cs="Times New Roman"/>
          <w:bCs w:val="0"/>
          <w:caps w:val="0"/>
          <w:noProof/>
          <w:sz w:val="21"/>
          <w:szCs w:val="22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90576207" w:history="1">
        <w:r w:rsidR="00856CAE" w:rsidRPr="00DB329E">
          <w:rPr>
            <w:rStyle w:val="a8"/>
            <w:noProof/>
          </w:rPr>
          <w:t>第一章</w:t>
        </w:r>
        <w:r w:rsidR="00856CAE" w:rsidRPr="00DB329E">
          <w:rPr>
            <w:rStyle w:val="a8"/>
            <w:noProof/>
          </w:rPr>
          <w:t xml:space="preserve">  </w:t>
        </w:r>
        <w:r w:rsidR="00856CAE" w:rsidRPr="00DB329E">
          <w:rPr>
            <w:rStyle w:val="a8"/>
            <w:noProof/>
          </w:rPr>
          <w:t>绪论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_Toc90576207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1</w:t>
        </w:r>
        <w:r w:rsidR="00856CAE">
          <w:rPr>
            <w:noProof/>
            <w:webHidden/>
          </w:rPr>
          <w:fldChar w:fldCharType="end"/>
        </w:r>
      </w:hyperlink>
    </w:p>
    <w:p w14:paraId="77262A29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08" w:history="1">
        <w:r w:rsidR="00856CAE" w:rsidRPr="00DB329E">
          <w:rPr>
            <w:rStyle w:val="a8"/>
            <w:noProof/>
          </w:rPr>
          <w:t xml:space="preserve">1.1 </w:t>
        </w:r>
        <w:r w:rsidR="00856CAE" w:rsidRPr="00DB329E">
          <w:rPr>
            <w:rStyle w:val="a8"/>
            <w:noProof/>
          </w:rPr>
          <w:t>研究背景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_Toc90576208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1</w:t>
        </w:r>
        <w:r w:rsidR="00856CAE">
          <w:rPr>
            <w:noProof/>
            <w:webHidden/>
          </w:rPr>
          <w:fldChar w:fldCharType="end"/>
        </w:r>
      </w:hyperlink>
    </w:p>
    <w:p w14:paraId="0E2C5F28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09" w:history="1">
        <w:r w:rsidR="00856CAE" w:rsidRPr="00DB329E">
          <w:rPr>
            <w:rStyle w:val="a8"/>
            <w:noProof/>
          </w:rPr>
          <w:t xml:space="preserve">1.2 </w:t>
        </w:r>
        <w:r w:rsidR="00856CAE" w:rsidRPr="00DB329E">
          <w:rPr>
            <w:rStyle w:val="a8"/>
            <w:noProof/>
          </w:rPr>
          <w:t>研究目的和意义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_Toc90576209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1</w:t>
        </w:r>
        <w:r w:rsidR="00856CAE">
          <w:rPr>
            <w:noProof/>
            <w:webHidden/>
          </w:rPr>
          <w:fldChar w:fldCharType="end"/>
        </w:r>
      </w:hyperlink>
    </w:p>
    <w:p w14:paraId="574B4989" w14:textId="77777777" w:rsidR="00856CAE" w:rsidRPr="00C8445F" w:rsidRDefault="006F5671">
      <w:pPr>
        <w:pStyle w:val="TOC1"/>
        <w:rPr>
          <w:rFonts w:ascii="等线" w:eastAsia="等线" w:hAnsi="等线" w:cs="Times New Roman"/>
          <w:bCs w:val="0"/>
          <w:caps w:val="0"/>
          <w:noProof/>
          <w:sz w:val="21"/>
          <w:szCs w:val="22"/>
        </w:rPr>
      </w:pPr>
      <w:hyperlink w:anchor="_Toc90576210" w:history="1">
        <w:r w:rsidR="00856CAE" w:rsidRPr="00DB329E">
          <w:rPr>
            <w:rStyle w:val="a8"/>
            <w:noProof/>
          </w:rPr>
          <w:t>第二章</w:t>
        </w:r>
        <w:r w:rsidR="00856CAE" w:rsidRPr="00DB329E">
          <w:rPr>
            <w:rStyle w:val="a8"/>
            <w:noProof/>
          </w:rPr>
          <w:t xml:space="preserve">  </w:t>
        </w:r>
        <w:r w:rsidR="00856CAE" w:rsidRPr="00DB329E">
          <w:rPr>
            <w:rStyle w:val="a8"/>
            <w:noProof/>
          </w:rPr>
          <w:t>理论基础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_Toc90576210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2</w:t>
        </w:r>
        <w:r w:rsidR="00856CAE">
          <w:rPr>
            <w:noProof/>
            <w:webHidden/>
          </w:rPr>
          <w:fldChar w:fldCharType="end"/>
        </w:r>
      </w:hyperlink>
    </w:p>
    <w:p w14:paraId="7E50FBF6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11" w:history="1">
        <w:r w:rsidR="00856CAE" w:rsidRPr="00DB329E">
          <w:rPr>
            <w:rStyle w:val="a8"/>
            <w:noProof/>
          </w:rPr>
          <w:t xml:space="preserve">2.1 </w:t>
        </w:r>
        <w:r w:rsidR="00856CAE" w:rsidRPr="00DB329E">
          <w:rPr>
            <w:rStyle w:val="a8"/>
            <w:noProof/>
          </w:rPr>
          <w:t>中间业务的定义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_Toc90576211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2</w:t>
        </w:r>
        <w:r w:rsidR="00856CAE">
          <w:rPr>
            <w:noProof/>
            <w:webHidden/>
          </w:rPr>
          <w:fldChar w:fldCharType="end"/>
        </w:r>
      </w:hyperlink>
    </w:p>
    <w:p w14:paraId="03DEFB7D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12" w:history="1">
        <w:r w:rsidR="00856CAE" w:rsidRPr="00DB329E">
          <w:rPr>
            <w:rStyle w:val="a8"/>
            <w:noProof/>
          </w:rPr>
          <w:t xml:space="preserve">2.2 </w:t>
        </w:r>
        <w:r w:rsidR="00856CAE" w:rsidRPr="00DB329E">
          <w:rPr>
            <w:rStyle w:val="a8"/>
            <w:noProof/>
          </w:rPr>
          <w:t>中间业务的分类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_Toc90576212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2</w:t>
        </w:r>
        <w:r w:rsidR="00856CAE">
          <w:rPr>
            <w:noProof/>
            <w:webHidden/>
          </w:rPr>
          <w:fldChar w:fldCharType="end"/>
        </w:r>
      </w:hyperlink>
    </w:p>
    <w:p w14:paraId="1C62AC46" w14:textId="77777777" w:rsidR="00856CAE" w:rsidRPr="00C8445F" w:rsidRDefault="006F5671">
      <w:pPr>
        <w:pStyle w:val="TOC3"/>
        <w:ind w:firstLine="960"/>
        <w:rPr>
          <w:rFonts w:ascii="等线" w:eastAsia="等线" w:hAnsi="等线" w:cs="Times New Roman"/>
          <w:iCs w:val="0"/>
          <w:noProof/>
          <w:sz w:val="21"/>
          <w:szCs w:val="22"/>
        </w:rPr>
      </w:pPr>
      <w:hyperlink w:anchor="_Toc90576213" w:history="1">
        <w:r w:rsidR="00856CAE" w:rsidRPr="00DB329E">
          <w:rPr>
            <w:rStyle w:val="a8"/>
            <w:noProof/>
          </w:rPr>
          <w:t xml:space="preserve">2.2.1 </w:t>
        </w:r>
        <w:r w:rsidR="00856CAE" w:rsidRPr="00DB329E">
          <w:rPr>
            <w:rStyle w:val="a8"/>
            <w:noProof/>
          </w:rPr>
          <w:t>根据巴塞尔银行监管委员会的分类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_Toc90576213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2</w:t>
        </w:r>
        <w:r w:rsidR="00856CAE">
          <w:rPr>
            <w:noProof/>
            <w:webHidden/>
          </w:rPr>
          <w:fldChar w:fldCharType="end"/>
        </w:r>
      </w:hyperlink>
    </w:p>
    <w:p w14:paraId="1077C64F" w14:textId="77777777" w:rsidR="00856CAE" w:rsidRPr="00C8445F" w:rsidRDefault="006F5671">
      <w:pPr>
        <w:pStyle w:val="TOC3"/>
        <w:ind w:firstLine="960"/>
        <w:rPr>
          <w:rFonts w:ascii="等线" w:eastAsia="等线" w:hAnsi="等线" w:cs="Times New Roman"/>
          <w:iCs w:val="0"/>
          <w:noProof/>
          <w:sz w:val="21"/>
          <w:szCs w:val="22"/>
        </w:rPr>
      </w:pPr>
      <w:hyperlink w:anchor="_Toc90576214" w:history="1">
        <w:r w:rsidR="00856CAE" w:rsidRPr="00DB329E">
          <w:rPr>
            <w:rStyle w:val="a8"/>
            <w:noProof/>
          </w:rPr>
          <w:t xml:space="preserve">2.2.2 </w:t>
        </w:r>
        <w:r w:rsidR="00856CAE" w:rsidRPr="00DB329E">
          <w:rPr>
            <w:rStyle w:val="a8"/>
            <w:noProof/>
          </w:rPr>
          <w:t>根据监管机构规定的分类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_Toc90576214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2</w:t>
        </w:r>
        <w:r w:rsidR="00856CAE">
          <w:rPr>
            <w:noProof/>
            <w:webHidden/>
          </w:rPr>
          <w:fldChar w:fldCharType="end"/>
        </w:r>
      </w:hyperlink>
    </w:p>
    <w:p w14:paraId="5DFF861C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15" w:history="1">
        <w:r w:rsidR="00856CAE" w:rsidRPr="00DB329E">
          <w:rPr>
            <w:rStyle w:val="a8"/>
            <w:noProof/>
          </w:rPr>
          <w:t xml:space="preserve">2.3 </w:t>
        </w:r>
        <w:r w:rsidR="00856CAE" w:rsidRPr="00DB329E">
          <w:rPr>
            <w:rStyle w:val="a8"/>
            <w:noProof/>
          </w:rPr>
          <w:t>中间业务的特点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_Toc90576215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2</w:t>
        </w:r>
        <w:r w:rsidR="00856CAE">
          <w:rPr>
            <w:noProof/>
            <w:webHidden/>
          </w:rPr>
          <w:fldChar w:fldCharType="end"/>
        </w:r>
      </w:hyperlink>
    </w:p>
    <w:p w14:paraId="2EC8CFF7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16" w:history="1">
        <w:r w:rsidR="00856CAE" w:rsidRPr="00DB329E">
          <w:rPr>
            <w:rStyle w:val="a8"/>
            <w:noProof/>
          </w:rPr>
          <w:t xml:space="preserve">2.4 </w:t>
        </w:r>
        <w:r w:rsidR="00856CAE" w:rsidRPr="00DB329E">
          <w:rPr>
            <w:rStyle w:val="a8"/>
            <w:noProof/>
          </w:rPr>
          <w:t>中间业务的风险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_Toc90576216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2</w:t>
        </w:r>
        <w:r w:rsidR="00856CAE">
          <w:rPr>
            <w:noProof/>
            <w:webHidden/>
          </w:rPr>
          <w:fldChar w:fldCharType="end"/>
        </w:r>
      </w:hyperlink>
    </w:p>
    <w:p w14:paraId="68DF10DE" w14:textId="77777777" w:rsidR="00856CAE" w:rsidRPr="00C8445F" w:rsidRDefault="006F5671">
      <w:pPr>
        <w:pStyle w:val="TOC1"/>
        <w:rPr>
          <w:rFonts w:ascii="等线" w:eastAsia="等线" w:hAnsi="等线" w:cs="Times New Roman"/>
          <w:bCs w:val="0"/>
          <w:caps w:val="0"/>
          <w:noProof/>
          <w:sz w:val="21"/>
          <w:szCs w:val="22"/>
        </w:rPr>
      </w:pPr>
      <w:hyperlink w:anchor="_Toc90576217" w:history="1">
        <w:r w:rsidR="00856CAE" w:rsidRPr="00DB329E">
          <w:rPr>
            <w:rStyle w:val="a8"/>
            <w:noProof/>
          </w:rPr>
          <w:t>第三章</w:t>
        </w:r>
        <w:r w:rsidR="00856CAE" w:rsidRPr="00DB329E">
          <w:rPr>
            <w:rStyle w:val="a8"/>
            <w:noProof/>
          </w:rPr>
          <w:t xml:space="preserve">  </w:t>
        </w:r>
        <w:r w:rsidR="00856CAE" w:rsidRPr="00DB329E">
          <w:rPr>
            <w:rStyle w:val="a8"/>
            <w:noProof/>
          </w:rPr>
          <w:t>我国商业银行中间业务现况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_Toc90576217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3</w:t>
        </w:r>
        <w:r w:rsidR="00856CAE">
          <w:rPr>
            <w:noProof/>
            <w:webHidden/>
          </w:rPr>
          <w:fldChar w:fldCharType="end"/>
        </w:r>
      </w:hyperlink>
    </w:p>
    <w:p w14:paraId="50970231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18" w:history="1">
        <w:r w:rsidR="00856CAE" w:rsidRPr="00DB329E">
          <w:rPr>
            <w:rStyle w:val="a8"/>
            <w:noProof/>
            <w:lang w:bidi="th-TH"/>
          </w:rPr>
          <w:t xml:space="preserve">3.1 </w:t>
        </w:r>
        <w:r w:rsidR="00856CAE" w:rsidRPr="00DB329E">
          <w:rPr>
            <w:rStyle w:val="a8"/>
            <w:noProof/>
          </w:rPr>
          <w:t>我国商业银行的中间业务产品现况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_Toc90576218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3</w:t>
        </w:r>
        <w:r w:rsidR="00856CAE">
          <w:rPr>
            <w:noProof/>
            <w:webHidden/>
          </w:rPr>
          <w:fldChar w:fldCharType="end"/>
        </w:r>
      </w:hyperlink>
    </w:p>
    <w:p w14:paraId="4C3C0112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19" w:history="1">
        <w:r w:rsidR="00856CAE" w:rsidRPr="00DB329E">
          <w:rPr>
            <w:rStyle w:val="a8"/>
            <w:noProof/>
            <w:lang w:bidi="th-TH"/>
          </w:rPr>
          <w:t xml:space="preserve">3.2 </w:t>
        </w:r>
        <w:r w:rsidR="00856CAE" w:rsidRPr="00DB329E">
          <w:rPr>
            <w:rStyle w:val="a8"/>
            <w:noProof/>
          </w:rPr>
          <w:t>我国商业银行中间业务的收入现况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_Toc90576219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3</w:t>
        </w:r>
        <w:r w:rsidR="00856CAE">
          <w:rPr>
            <w:noProof/>
            <w:webHidden/>
          </w:rPr>
          <w:fldChar w:fldCharType="end"/>
        </w:r>
      </w:hyperlink>
    </w:p>
    <w:p w14:paraId="3501DF44" w14:textId="77777777" w:rsidR="00856CAE" w:rsidRPr="00C8445F" w:rsidRDefault="006F5671">
      <w:pPr>
        <w:pStyle w:val="TOC3"/>
        <w:ind w:firstLine="960"/>
        <w:rPr>
          <w:rFonts w:ascii="等线" w:eastAsia="等线" w:hAnsi="等线" w:cs="Times New Roman"/>
          <w:iCs w:val="0"/>
          <w:noProof/>
          <w:sz w:val="21"/>
          <w:szCs w:val="22"/>
        </w:rPr>
      </w:pPr>
      <w:hyperlink w:anchor="_Toc90576220" w:history="1">
        <w:r w:rsidR="00856CAE" w:rsidRPr="00DB329E">
          <w:rPr>
            <w:rStyle w:val="a8"/>
            <w:noProof/>
            <w:lang w:bidi="th-TH"/>
          </w:rPr>
          <w:t xml:space="preserve">3.2.1 </w:t>
        </w:r>
        <w:r w:rsidR="00856CAE" w:rsidRPr="00DB329E">
          <w:rPr>
            <w:rStyle w:val="a8"/>
            <w:noProof/>
            <w:lang w:bidi="th-TH"/>
          </w:rPr>
          <w:t>国有商业银行的中间业务现况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_Toc90576220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3</w:t>
        </w:r>
        <w:r w:rsidR="00856CAE">
          <w:rPr>
            <w:noProof/>
            <w:webHidden/>
          </w:rPr>
          <w:fldChar w:fldCharType="end"/>
        </w:r>
      </w:hyperlink>
    </w:p>
    <w:p w14:paraId="23DEF15F" w14:textId="77777777" w:rsidR="00856CAE" w:rsidRPr="00C8445F" w:rsidRDefault="006F5671">
      <w:pPr>
        <w:pStyle w:val="TOC3"/>
        <w:ind w:firstLine="960"/>
        <w:rPr>
          <w:rFonts w:ascii="等线" w:eastAsia="等线" w:hAnsi="等线" w:cs="Times New Roman"/>
          <w:iCs w:val="0"/>
          <w:noProof/>
          <w:sz w:val="21"/>
          <w:szCs w:val="22"/>
        </w:rPr>
      </w:pPr>
      <w:hyperlink w:anchor="_Toc90576221" w:history="1">
        <w:r w:rsidR="00856CAE" w:rsidRPr="00DB329E">
          <w:rPr>
            <w:rStyle w:val="a8"/>
            <w:noProof/>
          </w:rPr>
          <w:t xml:space="preserve">3.2.2 </w:t>
        </w:r>
        <w:r w:rsidR="00856CAE" w:rsidRPr="00DB329E">
          <w:rPr>
            <w:rStyle w:val="a8"/>
            <w:noProof/>
          </w:rPr>
          <w:t>股份制商业银行的中间业务现况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_Toc90576221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3</w:t>
        </w:r>
        <w:r w:rsidR="00856CAE">
          <w:rPr>
            <w:noProof/>
            <w:webHidden/>
          </w:rPr>
          <w:fldChar w:fldCharType="end"/>
        </w:r>
      </w:hyperlink>
    </w:p>
    <w:p w14:paraId="3ADE8FCC" w14:textId="77777777" w:rsidR="00856CAE" w:rsidRPr="00C8445F" w:rsidRDefault="006F5671">
      <w:pPr>
        <w:pStyle w:val="TOC1"/>
        <w:rPr>
          <w:rFonts w:ascii="等线" w:eastAsia="等线" w:hAnsi="等线" w:cs="Times New Roman"/>
          <w:bCs w:val="0"/>
          <w:caps w:val="0"/>
          <w:noProof/>
          <w:sz w:val="21"/>
          <w:szCs w:val="22"/>
        </w:rPr>
      </w:pPr>
      <w:hyperlink w:anchor="_Toc90576222" w:history="1">
        <w:r w:rsidR="00856CAE" w:rsidRPr="00DB329E">
          <w:rPr>
            <w:rStyle w:val="a8"/>
            <w:noProof/>
          </w:rPr>
          <w:t>第四章</w:t>
        </w:r>
        <w:r w:rsidR="00856CAE" w:rsidRPr="00DB329E">
          <w:rPr>
            <w:rStyle w:val="a8"/>
            <w:noProof/>
          </w:rPr>
          <w:t xml:space="preserve">  </w:t>
        </w:r>
        <w:r w:rsidR="00856CAE" w:rsidRPr="00DB329E">
          <w:rPr>
            <w:rStyle w:val="a8"/>
            <w:noProof/>
          </w:rPr>
          <w:t>问题分析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_Toc90576222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5</w:t>
        </w:r>
        <w:r w:rsidR="00856CAE">
          <w:rPr>
            <w:noProof/>
            <w:webHidden/>
          </w:rPr>
          <w:fldChar w:fldCharType="end"/>
        </w:r>
      </w:hyperlink>
    </w:p>
    <w:p w14:paraId="073F4720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23" w:history="1">
        <w:r w:rsidR="00856CAE" w:rsidRPr="00DB329E">
          <w:rPr>
            <w:rStyle w:val="a8"/>
            <w:noProof/>
          </w:rPr>
          <w:t xml:space="preserve">4.1 </w:t>
        </w:r>
        <w:r w:rsidR="00856CAE" w:rsidRPr="00DB329E">
          <w:rPr>
            <w:rStyle w:val="a8"/>
            <w:noProof/>
          </w:rPr>
          <w:t>中间业务产品方面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_Toc90576223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5</w:t>
        </w:r>
        <w:r w:rsidR="00856CAE">
          <w:rPr>
            <w:noProof/>
            <w:webHidden/>
          </w:rPr>
          <w:fldChar w:fldCharType="end"/>
        </w:r>
      </w:hyperlink>
    </w:p>
    <w:p w14:paraId="21984B14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24" w:history="1">
        <w:r w:rsidR="00856CAE" w:rsidRPr="00DB329E">
          <w:rPr>
            <w:rStyle w:val="a8"/>
            <w:noProof/>
          </w:rPr>
          <w:t xml:space="preserve">4.2 </w:t>
        </w:r>
        <w:r w:rsidR="00856CAE" w:rsidRPr="00DB329E">
          <w:rPr>
            <w:rStyle w:val="a8"/>
            <w:noProof/>
          </w:rPr>
          <w:t>中间业务经营观念和管理方面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_Toc90576224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5</w:t>
        </w:r>
        <w:r w:rsidR="00856CAE">
          <w:rPr>
            <w:noProof/>
            <w:webHidden/>
          </w:rPr>
          <w:fldChar w:fldCharType="end"/>
        </w:r>
      </w:hyperlink>
    </w:p>
    <w:p w14:paraId="6A84F76F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25" w:history="1">
        <w:r w:rsidR="00856CAE" w:rsidRPr="00DB329E">
          <w:rPr>
            <w:rStyle w:val="a8"/>
            <w:noProof/>
          </w:rPr>
          <w:t xml:space="preserve">4.3 </w:t>
        </w:r>
        <w:r w:rsidR="00856CAE" w:rsidRPr="00DB329E">
          <w:rPr>
            <w:rStyle w:val="a8"/>
            <w:noProof/>
          </w:rPr>
          <w:t>中间业务拓展能力方面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_Toc90576225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5</w:t>
        </w:r>
        <w:r w:rsidR="00856CAE">
          <w:rPr>
            <w:noProof/>
            <w:webHidden/>
          </w:rPr>
          <w:fldChar w:fldCharType="end"/>
        </w:r>
      </w:hyperlink>
    </w:p>
    <w:p w14:paraId="0A154DDF" w14:textId="77777777" w:rsidR="00856CAE" w:rsidRPr="00C8445F" w:rsidRDefault="006F5671">
      <w:pPr>
        <w:pStyle w:val="TOC1"/>
        <w:rPr>
          <w:rFonts w:ascii="等线" w:eastAsia="等线" w:hAnsi="等线" w:cs="Times New Roman"/>
          <w:bCs w:val="0"/>
          <w:caps w:val="0"/>
          <w:noProof/>
          <w:sz w:val="21"/>
          <w:szCs w:val="22"/>
        </w:rPr>
      </w:pPr>
      <w:hyperlink w:anchor="_Toc90576226" w:history="1">
        <w:r w:rsidR="00856CAE" w:rsidRPr="00DB329E">
          <w:rPr>
            <w:rStyle w:val="a8"/>
            <w:noProof/>
          </w:rPr>
          <w:t>第五章</w:t>
        </w:r>
        <w:r w:rsidR="00856CAE" w:rsidRPr="00DB329E">
          <w:rPr>
            <w:rStyle w:val="a8"/>
            <w:noProof/>
          </w:rPr>
          <w:t xml:space="preserve">  </w:t>
        </w:r>
        <w:r w:rsidR="00856CAE" w:rsidRPr="00DB329E">
          <w:rPr>
            <w:rStyle w:val="a8"/>
            <w:noProof/>
          </w:rPr>
          <w:t>改进对策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_Toc90576226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6</w:t>
        </w:r>
        <w:r w:rsidR="00856CAE">
          <w:rPr>
            <w:noProof/>
            <w:webHidden/>
          </w:rPr>
          <w:fldChar w:fldCharType="end"/>
        </w:r>
      </w:hyperlink>
    </w:p>
    <w:p w14:paraId="6E5910BE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27" w:history="1">
        <w:r w:rsidR="00856CAE" w:rsidRPr="00DB329E">
          <w:rPr>
            <w:rStyle w:val="a8"/>
            <w:noProof/>
          </w:rPr>
          <w:t xml:space="preserve">5.1 </w:t>
        </w:r>
        <w:r w:rsidR="00856CAE" w:rsidRPr="00DB329E">
          <w:rPr>
            <w:rStyle w:val="a8"/>
            <w:noProof/>
          </w:rPr>
          <w:t>中间业务产品方面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_Toc90576227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6</w:t>
        </w:r>
        <w:r w:rsidR="00856CAE">
          <w:rPr>
            <w:noProof/>
            <w:webHidden/>
          </w:rPr>
          <w:fldChar w:fldCharType="end"/>
        </w:r>
      </w:hyperlink>
    </w:p>
    <w:p w14:paraId="69E433B8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28" w:history="1">
        <w:r w:rsidR="00856CAE" w:rsidRPr="00DB329E">
          <w:rPr>
            <w:rStyle w:val="a8"/>
            <w:noProof/>
          </w:rPr>
          <w:t xml:space="preserve">5.2 </w:t>
        </w:r>
        <w:r w:rsidR="00856CAE" w:rsidRPr="00DB329E">
          <w:rPr>
            <w:rStyle w:val="a8"/>
            <w:noProof/>
          </w:rPr>
          <w:t>中间业务经营观念和管理方面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_Toc90576228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6</w:t>
        </w:r>
        <w:r w:rsidR="00856CAE">
          <w:rPr>
            <w:noProof/>
            <w:webHidden/>
          </w:rPr>
          <w:fldChar w:fldCharType="end"/>
        </w:r>
      </w:hyperlink>
    </w:p>
    <w:p w14:paraId="72A10CDB" w14:textId="77777777" w:rsidR="00856CAE" w:rsidRPr="00C8445F" w:rsidRDefault="006F5671">
      <w:pPr>
        <w:pStyle w:val="TOC2"/>
        <w:ind w:firstLine="480"/>
        <w:rPr>
          <w:rFonts w:ascii="等线" w:eastAsia="等线" w:hAnsi="等线" w:cs="Times New Roman"/>
          <w:smallCaps w:val="0"/>
          <w:noProof/>
          <w:sz w:val="21"/>
          <w:szCs w:val="22"/>
        </w:rPr>
      </w:pPr>
      <w:hyperlink w:anchor="_Toc90576229" w:history="1">
        <w:r w:rsidR="00856CAE" w:rsidRPr="00DB329E">
          <w:rPr>
            <w:rStyle w:val="a8"/>
            <w:noProof/>
          </w:rPr>
          <w:t xml:space="preserve">5.3 </w:t>
        </w:r>
        <w:r w:rsidR="00856CAE" w:rsidRPr="00DB329E">
          <w:rPr>
            <w:rStyle w:val="a8"/>
            <w:noProof/>
          </w:rPr>
          <w:t>中间业务拓展能力方面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_Toc90576229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6</w:t>
        </w:r>
        <w:r w:rsidR="00856CAE">
          <w:rPr>
            <w:noProof/>
            <w:webHidden/>
          </w:rPr>
          <w:fldChar w:fldCharType="end"/>
        </w:r>
      </w:hyperlink>
    </w:p>
    <w:p w14:paraId="277726CB" w14:textId="77777777" w:rsidR="00856CAE" w:rsidRPr="00C8445F" w:rsidRDefault="006F5671">
      <w:pPr>
        <w:pStyle w:val="TOC1"/>
        <w:rPr>
          <w:rFonts w:ascii="等线" w:eastAsia="等线" w:hAnsi="等线" w:cs="Times New Roman"/>
          <w:bCs w:val="0"/>
          <w:caps w:val="0"/>
          <w:noProof/>
          <w:sz w:val="21"/>
          <w:szCs w:val="22"/>
        </w:rPr>
      </w:pPr>
      <w:hyperlink w:anchor="_Toc90576230" w:history="1">
        <w:r w:rsidR="00856CAE" w:rsidRPr="00DB329E">
          <w:rPr>
            <w:rStyle w:val="a8"/>
            <w:noProof/>
          </w:rPr>
          <w:t>第五章</w:t>
        </w:r>
        <w:r w:rsidR="00856CAE" w:rsidRPr="00DB329E">
          <w:rPr>
            <w:rStyle w:val="a8"/>
            <w:noProof/>
          </w:rPr>
          <w:t xml:space="preserve">  </w:t>
        </w:r>
        <w:r w:rsidR="00856CAE" w:rsidRPr="00DB329E">
          <w:rPr>
            <w:rStyle w:val="a8"/>
            <w:noProof/>
          </w:rPr>
          <w:t>结论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_Toc90576230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7</w:t>
        </w:r>
        <w:r w:rsidR="00856CAE">
          <w:rPr>
            <w:noProof/>
            <w:webHidden/>
          </w:rPr>
          <w:fldChar w:fldCharType="end"/>
        </w:r>
      </w:hyperlink>
    </w:p>
    <w:p w14:paraId="21180FB1" w14:textId="77777777" w:rsidR="00856CAE" w:rsidRPr="00C8445F" w:rsidRDefault="006F5671">
      <w:pPr>
        <w:pStyle w:val="TOC1"/>
        <w:rPr>
          <w:rFonts w:ascii="等线" w:eastAsia="等线" w:hAnsi="等线" w:cs="Times New Roman"/>
          <w:bCs w:val="0"/>
          <w:caps w:val="0"/>
          <w:noProof/>
          <w:sz w:val="21"/>
          <w:szCs w:val="22"/>
        </w:rPr>
      </w:pPr>
      <w:hyperlink w:anchor="_Toc90576231" w:history="1">
        <w:r w:rsidR="00856CAE" w:rsidRPr="00DB329E">
          <w:rPr>
            <w:rStyle w:val="a8"/>
            <w:noProof/>
          </w:rPr>
          <w:t>参考文献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_Toc90576231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8</w:t>
        </w:r>
        <w:r w:rsidR="00856CAE">
          <w:rPr>
            <w:noProof/>
            <w:webHidden/>
          </w:rPr>
          <w:fldChar w:fldCharType="end"/>
        </w:r>
      </w:hyperlink>
    </w:p>
    <w:p w14:paraId="331EB9E4" w14:textId="77777777" w:rsidR="00856CAE" w:rsidRPr="00C8445F" w:rsidRDefault="006F5671">
      <w:pPr>
        <w:pStyle w:val="TOC1"/>
        <w:rPr>
          <w:rFonts w:ascii="等线" w:eastAsia="等线" w:hAnsi="等线" w:cs="Times New Roman"/>
          <w:bCs w:val="0"/>
          <w:caps w:val="0"/>
          <w:noProof/>
          <w:sz w:val="21"/>
          <w:szCs w:val="22"/>
        </w:rPr>
      </w:pPr>
      <w:hyperlink w:anchor="_Toc90576232" w:history="1">
        <w:r w:rsidR="00856CAE" w:rsidRPr="00DB329E">
          <w:rPr>
            <w:rStyle w:val="a8"/>
            <w:noProof/>
          </w:rPr>
          <w:t>致</w:t>
        </w:r>
        <w:r w:rsidR="00856CAE" w:rsidRPr="00DB329E">
          <w:rPr>
            <w:rStyle w:val="a8"/>
            <w:noProof/>
          </w:rPr>
          <w:t xml:space="preserve">    </w:t>
        </w:r>
        <w:r w:rsidR="00856CAE" w:rsidRPr="00DB329E">
          <w:rPr>
            <w:rStyle w:val="a8"/>
            <w:noProof/>
          </w:rPr>
          <w:t>谢</w:t>
        </w:r>
        <w:r w:rsidR="00856CAE">
          <w:rPr>
            <w:noProof/>
            <w:webHidden/>
          </w:rPr>
          <w:tab/>
        </w:r>
        <w:r w:rsidR="00856CAE">
          <w:rPr>
            <w:noProof/>
            <w:webHidden/>
          </w:rPr>
          <w:fldChar w:fldCharType="begin"/>
        </w:r>
        <w:r w:rsidR="00856CAE">
          <w:rPr>
            <w:noProof/>
            <w:webHidden/>
          </w:rPr>
          <w:instrText xml:space="preserve"> PAGEREF _Toc90576232 \h </w:instrText>
        </w:r>
        <w:r w:rsidR="00856CAE">
          <w:rPr>
            <w:noProof/>
            <w:webHidden/>
          </w:rPr>
        </w:r>
        <w:r w:rsidR="00856CAE">
          <w:rPr>
            <w:noProof/>
            <w:webHidden/>
          </w:rPr>
          <w:fldChar w:fldCharType="separate"/>
        </w:r>
        <w:r w:rsidR="00856CAE">
          <w:rPr>
            <w:noProof/>
            <w:webHidden/>
          </w:rPr>
          <w:t>9</w:t>
        </w:r>
        <w:r w:rsidR="00856CAE">
          <w:rPr>
            <w:noProof/>
            <w:webHidden/>
          </w:rPr>
          <w:fldChar w:fldCharType="end"/>
        </w:r>
      </w:hyperlink>
    </w:p>
    <w:p w14:paraId="3CCE2955" w14:textId="77777777" w:rsidR="00C8445F" w:rsidRDefault="00C8445F">
      <w:pPr>
        <w:pStyle w:val="TOC1"/>
        <w:rPr>
          <w:rFonts w:ascii="宋体" w:hAnsi="宋体"/>
        </w:rPr>
        <w:sectPr w:rsidR="00C8445F" w:rsidSect="006B13F3">
          <w:headerReference w:type="default" r:id="rId7"/>
          <w:footerReference w:type="default" r:id="rId8"/>
          <w:pgSz w:w="11906" w:h="16838"/>
          <w:pgMar w:top="1474" w:right="1474" w:bottom="1474" w:left="1474" w:header="851" w:footer="992" w:gutter="0"/>
          <w:pgNumType w:fmt="upperRoman" w:start="1"/>
          <w:cols w:space="720"/>
          <w:docGrid w:type="lines" w:linePitch="312"/>
        </w:sectPr>
      </w:pPr>
      <w:r>
        <w:fldChar w:fldCharType="end"/>
      </w:r>
    </w:p>
    <w:p w14:paraId="4C1482FC" w14:textId="77777777" w:rsidR="00C8445F" w:rsidRPr="001F5043" w:rsidRDefault="00C8445F" w:rsidP="00382E18">
      <w:pPr>
        <w:pStyle w:val="1"/>
      </w:pPr>
      <w:bookmarkStart w:id="0" w:name="_Toc409531914"/>
      <w:bookmarkStart w:id="1" w:name="_Toc436226559"/>
      <w:bookmarkStart w:id="2" w:name="_Toc436227175"/>
      <w:bookmarkStart w:id="3" w:name="_Toc436311686"/>
      <w:bookmarkStart w:id="4" w:name="_Toc436313412"/>
      <w:bookmarkStart w:id="5" w:name="_Toc90576207"/>
      <w:bookmarkStart w:id="6" w:name="_Toc409016569"/>
      <w:bookmarkStart w:id="7" w:name="_Toc201053672"/>
      <w:r>
        <w:lastRenderedPageBreak/>
        <w:t>第</w:t>
      </w:r>
      <w:r>
        <w:rPr>
          <w:rFonts w:hint="eastAsia"/>
        </w:rPr>
        <w:t>一</w:t>
      </w:r>
      <w:r>
        <w:t>章</w:t>
      </w:r>
      <w:r>
        <w:t xml:space="preserve">  </w:t>
      </w:r>
      <w:bookmarkEnd w:id="0"/>
      <w:bookmarkEnd w:id="1"/>
      <w:bookmarkEnd w:id="2"/>
      <w:bookmarkEnd w:id="3"/>
      <w:bookmarkEnd w:id="4"/>
      <w:r w:rsidR="00B86920" w:rsidRPr="00B86920">
        <w:rPr>
          <w:rFonts w:hint="eastAsia"/>
        </w:rPr>
        <w:t>绪论</w:t>
      </w:r>
      <w:bookmarkEnd w:id="5"/>
    </w:p>
    <w:p w14:paraId="49F1E6F8" w14:textId="77777777" w:rsidR="00C8445F" w:rsidRDefault="00C8445F" w:rsidP="009C6245">
      <w:pPr>
        <w:spacing w:line="360" w:lineRule="auto"/>
        <w:rPr>
          <w:sz w:val="24"/>
        </w:rPr>
      </w:pPr>
    </w:p>
    <w:p w14:paraId="6036A7BC" w14:textId="77777777" w:rsidR="001848E2" w:rsidRDefault="000E017C" w:rsidP="00E0355D">
      <w:pPr>
        <w:pStyle w:val="2"/>
      </w:pPr>
      <w:bookmarkStart w:id="8" w:name="_Toc90576208"/>
      <w:r>
        <w:t>1</w:t>
      </w:r>
      <w:r w:rsidR="001848E2">
        <w:rPr>
          <w:rFonts w:hint="eastAsia"/>
        </w:rPr>
        <w:t>.</w:t>
      </w:r>
      <w:r w:rsidR="001848E2">
        <w:t xml:space="preserve">1 </w:t>
      </w:r>
      <w:r w:rsidR="001848E2" w:rsidRPr="001848E2">
        <w:rPr>
          <w:rFonts w:hint="eastAsia"/>
        </w:rPr>
        <w:t>研究背景</w:t>
      </w:r>
      <w:bookmarkEnd w:id="8"/>
    </w:p>
    <w:p w14:paraId="2BCDC9DD" w14:textId="77777777" w:rsidR="001848E2" w:rsidRDefault="001848E2" w:rsidP="001848E2">
      <w:pPr>
        <w:spacing w:line="360" w:lineRule="auto"/>
        <w:ind w:firstLineChars="200" w:firstLine="480"/>
        <w:rPr>
          <w:sz w:val="24"/>
        </w:rPr>
      </w:pPr>
      <w:r w:rsidRPr="001848E2">
        <w:rPr>
          <w:rFonts w:hint="eastAsia"/>
          <w:sz w:val="24"/>
        </w:rPr>
        <w:t>我国银行业经历了银行体制的改革、不良资产的剥离、公司治理结构的完善以及上市等阶段，成功地发展成为拥有一定规模，在国际银行界具有一定影响力的商业银行，为我国的社会主义经济建设贡献了巨大的力量。</w:t>
      </w:r>
    </w:p>
    <w:p w14:paraId="10C5F2B6" w14:textId="77777777" w:rsidR="000E017C" w:rsidRDefault="000E017C" w:rsidP="001848E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……。</w:t>
      </w:r>
    </w:p>
    <w:p w14:paraId="14FCF847" w14:textId="77777777" w:rsidR="000E017C" w:rsidRPr="000E017C" w:rsidRDefault="000E017C" w:rsidP="00E0355D">
      <w:pPr>
        <w:pStyle w:val="2"/>
      </w:pPr>
      <w:bookmarkStart w:id="9" w:name="_Toc90576209"/>
      <w:r>
        <w:t xml:space="preserve">1.2 </w:t>
      </w:r>
      <w:r>
        <w:rPr>
          <w:rFonts w:hint="eastAsia"/>
        </w:rPr>
        <w:t>研究目的和意义</w:t>
      </w:r>
      <w:bookmarkEnd w:id="9"/>
    </w:p>
    <w:p w14:paraId="47CD6C32" w14:textId="77777777" w:rsidR="000E017C" w:rsidRDefault="000E017C" w:rsidP="001848E2">
      <w:pPr>
        <w:spacing w:line="360" w:lineRule="auto"/>
        <w:ind w:firstLineChars="200" w:firstLine="480"/>
        <w:rPr>
          <w:sz w:val="24"/>
        </w:rPr>
      </w:pPr>
      <w:r w:rsidRPr="000E017C">
        <w:rPr>
          <w:rFonts w:hint="eastAsia"/>
          <w:sz w:val="24"/>
        </w:rPr>
        <w:t>本文以我国商业银行</w:t>
      </w:r>
      <w:r w:rsidR="009C6245" w:rsidRPr="009C6245">
        <w:rPr>
          <w:rFonts w:hint="eastAsia"/>
          <w:sz w:val="24"/>
        </w:rPr>
        <w:t>中间</w:t>
      </w:r>
      <w:r w:rsidRPr="000E017C">
        <w:rPr>
          <w:rFonts w:hint="eastAsia"/>
          <w:sz w:val="24"/>
        </w:rPr>
        <w:t>业务为研究主体，对</w:t>
      </w:r>
      <w:r w:rsidR="009C6245" w:rsidRPr="009C6245">
        <w:rPr>
          <w:rFonts w:hint="eastAsia"/>
          <w:sz w:val="24"/>
        </w:rPr>
        <w:t>中间</w:t>
      </w:r>
      <w:r w:rsidRPr="000E017C">
        <w:rPr>
          <w:rFonts w:hint="eastAsia"/>
          <w:sz w:val="24"/>
        </w:rPr>
        <w:t>业务在国内的发展进行了定性和定量分析，并根据分析结果提出政策性建议，对促进我国商业银行</w:t>
      </w:r>
      <w:r w:rsidR="009C6245" w:rsidRPr="009C6245">
        <w:rPr>
          <w:rFonts w:hint="eastAsia"/>
          <w:sz w:val="24"/>
        </w:rPr>
        <w:t>中间</w:t>
      </w:r>
      <w:r w:rsidRPr="000E017C">
        <w:rPr>
          <w:rFonts w:hint="eastAsia"/>
          <w:sz w:val="24"/>
        </w:rPr>
        <w:t>业务的发展具有重要的理论与现实意义。</w:t>
      </w:r>
    </w:p>
    <w:p w14:paraId="2EBCA10B" w14:textId="77777777" w:rsidR="009C6245" w:rsidRDefault="000E017C" w:rsidP="009C624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……。</w:t>
      </w:r>
    </w:p>
    <w:p w14:paraId="157AE589" w14:textId="77777777" w:rsidR="009C6245" w:rsidRPr="001848E2" w:rsidRDefault="009C6245" w:rsidP="001848E2">
      <w:pPr>
        <w:spacing w:line="360" w:lineRule="auto"/>
        <w:ind w:firstLineChars="200" w:firstLine="480"/>
        <w:rPr>
          <w:sz w:val="24"/>
        </w:rPr>
      </w:pPr>
      <w:r w:rsidRPr="009C6245">
        <w:rPr>
          <w:rFonts w:hint="eastAsia"/>
          <w:sz w:val="24"/>
        </w:rPr>
        <w:t>第一章一般包含几个二级标题：分别为：研究背景、研究目的和意义、研究方法、论文结构等……</w:t>
      </w:r>
    </w:p>
    <w:p w14:paraId="26C477A3" w14:textId="77777777" w:rsidR="00F908E7" w:rsidRDefault="00F908E7" w:rsidP="00F908E7">
      <w:pPr>
        <w:spacing w:line="360" w:lineRule="auto"/>
        <w:rPr>
          <w:sz w:val="24"/>
        </w:rPr>
      </w:pPr>
    </w:p>
    <w:p w14:paraId="5A2E6AE6" w14:textId="77777777" w:rsidR="00C8445F" w:rsidRPr="00F908E7" w:rsidRDefault="00C8445F">
      <w:pPr>
        <w:ind w:firstLine="480"/>
        <w:sectPr w:rsidR="00C8445F" w:rsidRPr="00F908E7">
          <w:footerReference w:type="default" r:id="rId9"/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312"/>
        </w:sectPr>
      </w:pPr>
    </w:p>
    <w:p w14:paraId="41C7ECB8" w14:textId="77777777" w:rsidR="00C8445F" w:rsidRDefault="00C8445F" w:rsidP="00382E18">
      <w:pPr>
        <w:pStyle w:val="1"/>
      </w:pPr>
      <w:bookmarkStart w:id="10" w:name="_Toc409531915"/>
      <w:bookmarkStart w:id="11" w:name="_Toc436226560"/>
      <w:bookmarkStart w:id="12" w:name="_Toc436227176"/>
      <w:bookmarkStart w:id="13" w:name="_Toc436311687"/>
      <w:bookmarkStart w:id="14" w:name="_Toc436313413"/>
      <w:bookmarkStart w:id="15" w:name="_Toc341875571"/>
      <w:bookmarkStart w:id="16" w:name="_Toc90576210"/>
      <w:r>
        <w:lastRenderedPageBreak/>
        <w:t>第</w:t>
      </w:r>
      <w:r>
        <w:rPr>
          <w:rFonts w:hint="eastAsia"/>
        </w:rPr>
        <w:t>二</w:t>
      </w:r>
      <w:r>
        <w:t>章</w:t>
      </w:r>
      <w:r>
        <w:t xml:space="preserve">  </w:t>
      </w:r>
      <w:bookmarkEnd w:id="10"/>
      <w:bookmarkEnd w:id="11"/>
      <w:bookmarkEnd w:id="12"/>
      <w:bookmarkEnd w:id="13"/>
      <w:bookmarkEnd w:id="14"/>
      <w:bookmarkEnd w:id="15"/>
      <w:r w:rsidR="009C6245" w:rsidRPr="009C6245">
        <w:rPr>
          <w:rFonts w:hint="eastAsia"/>
        </w:rPr>
        <w:t>理论基础</w:t>
      </w:r>
      <w:bookmarkEnd w:id="16"/>
    </w:p>
    <w:p w14:paraId="2DD12FA7" w14:textId="77777777" w:rsidR="00C8445F" w:rsidRPr="001F5043" w:rsidRDefault="00C8445F" w:rsidP="001F5043">
      <w:pPr>
        <w:spacing w:line="360" w:lineRule="auto"/>
        <w:rPr>
          <w:sz w:val="24"/>
        </w:rPr>
      </w:pPr>
    </w:p>
    <w:p w14:paraId="4D1DE738" w14:textId="77777777" w:rsidR="00C8445F" w:rsidRPr="00E0355D" w:rsidRDefault="009C6245" w:rsidP="00E0355D">
      <w:pPr>
        <w:pStyle w:val="2"/>
      </w:pPr>
      <w:bookmarkStart w:id="17" w:name="_Toc90576211"/>
      <w:r w:rsidRPr="009C6245">
        <w:rPr>
          <w:rFonts w:hint="eastAsia"/>
        </w:rPr>
        <w:t xml:space="preserve">2.1 </w:t>
      </w:r>
      <w:r w:rsidRPr="009C6245">
        <w:rPr>
          <w:rFonts w:hint="eastAsia"/>
        </w:rPr>
        <w:t>中间业务的定义</w:t>
      </w:r>
      <w:bookmarkEnd w:id="17"/>
    </w:p>
    <w:p w14:paraId="0F3C291C" w14:textId="77777777" w:rsidR="00C8445F" w:rsidRDefault="00E0355D" w:rsidP="00E0355D">
      <w:pPr>
        <w:spacing w:line="360" w:lineRule="auto"/>
        <w:ind w:firstLineChars="200" w:firstLine="480"/>
        <w:rPr>
          <w:sz w:val="24"/>
        </w:rPr>
      </w:pPr>
      <w:r w:rsidRPr="00E0355D">
        <w:rPr>
          <w:rFonts w:hint="eastAsia"/>
          <w:sz w:val="24"/>
        </w:rPr>
        <w:t>按照我国央行所颁布的《商业银行中间业务暂行规定》中的内容：中间业务是不直接列入银行资产负债表内，却能为商业银行带来货币收入，形成银行非利息收入的业务。</w:t>
      </w:r>
    </w:p>
    <w:p w14:paraId="1201E1E1" w14:textId="77777777" w:rsidR="00C8445F" w:rsidRDefault="00C8445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……。</w:t>
      </w:r>
    </w:p>
    <w:p w14:paraId="6D432BE2" w14:textId="77777777" w:rsidR="00E0355D" w:rsidRDefault="00E0355D" w:rsidP="00E0355D">
      <w:pPr>
        <w:pStyle w:val="2"/>
      </w:pPr>
      <w:bookmarkStart w:id="18" w:name="_Toc90576212"/>
      <w:r w:rsidRPr="00E0355D">
        <w:rPr>
          <w:rFonts w:hint="eastAsia"/>
        </w:rPr>
        <w:t xml:space="preserve">2.2 </w:t>
      </w:r>
      <w:r w:rsidRPr="00E0355D">
        <w:rPr>
          <w:rFonts w:hint="eastAsia"/>
        </w:rPr>
        <w:t>中间业务的分类</w:t>
      </w:r>
      <w:bookmarkEnd w:id="18"/>
    </w:p>
    <w:p w14:paraId="44F77151" w14:textId="77777777" w:rsidR="00E0355D" w:rsidRDefault="00E0355D" w:rsidP="00E0355D">
      <w:pPr>
        <w:pStyle w:val="3"/>
        <w:ind w:firstLine="480"/>
      </w:pPr>
      <w:bookmarkStart w:id="19" w:name="_Toc90576213"/>
      <w:r w:rsidRPr="00E0355D">
        <w:rPr>
          <w:rFonts w:hint="eastAsia"/>
        </w:rPr>
        <w:t xml:space="preserve">2.2.1 </w:t>
      </w:r>
      <w:r w:rsidRPr="00E0355D">
        <w:rPr>
          <w:rFonts w:hint="eastAsia"/>
        </w:rPr>
        <w:t>根据巴塞尔银行监管委员会的分类</w:t>
      </w:r>
      <w:bookmarkEnd w:id="19"/>
    </w:p>
    <w:p w14:paraId="63C2FFC6" w14:textId="77777777" w:rsidR="00E0355D" w:rsidRDefault="003A0C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……。</w:t>
      </w:r>
    </w:p>
    <w:p w14:paraId="4ADB367B" w14:textId="77777777" w:rsidR="00E0355D" w:rsidRDefault="003A0C11" w:rsidP="003A0C11">
      <w:pPr>
        <w:pStyle w:val="3"/>
        <w:ind w:firstLine="480"/>
      </w:pPr>
      <w:bookmarkStart w:id="20" w:name="_Toc90576214"/>
      <w:r w:rsidRPr="003A0C11">
        <w:rPr>
          <w:rFonts w:hint="eastAsia"/>
        </w:rPr>
        <w:t xml:space="preserve">2.2.2 </w:t>
      </w:r>
      <w:r w:rsidRPr="003A0C11">
        <w:rPr>
          <w:rFonts w:hint="eastAsia"/>
        </w:rPr>
        <w:t>根据监管机构规定的分类</w:t>
      </w:r>
      <w:bookmarkEnd w:id="20"/>
    </w:p>
    <w:p w14:paraId="56C5E792" w14:textId="77777777" w:rsidR="00E0355D" w:rsidRDefault="003A0C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……。</w:t>
      </w:r>
    </w:p>
    <w:p w14:paraId="0151B28C" w14:textId="77777777" w:rsidR="00E0355D" w:rsidRDefault="003A0C11" w:rsidP="003A0C11">
      <w:pPr>
        <w:pStyle w:val="2"/>
      </w:pPr>
      <w:bookmarkStart w:id="21" w:name="_Toc90576215"/>
      <w:r w:rsidRPr="003A0C11">
        <w:rPr>
          <w:rFonts w:hint="eastAsia"/>
        </w:rPr>
        <w:t xml:space="preserve">2.3 </w:t>
      </w:r>
      <w:r w:rsidRPr="003A0C11">
        <w:rPr>
          <w:rFonts w:hint="eastAsia"/>
        </w:rPr>
        <w:t>中间业务的特点</w:t>
      </w:r>
      <w:bookmarkEnd w:id="21"/>
    </w:p>
    <w:p w14:paraId="363B448E" w14:textId="77777777" w:rsidR="003A0C11" w:rsidRDefault="003A0C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……。</w:t>
      </w:r>
    </w:p>
    <w:p w14:paraId="1AC1CF0F" w14:textId="77777777" w:rsidR="003A0C11" w:rsidRDefault="003A0C11" w:rsidP="003A0C11">
      <w:pPr>
        <w:pStyle w:val="2"/>
      </w:pPr>
      <w:bookmarkStart w:id="22" w:name="_Toc90576216"/>
      <w:r w:rsidRPr="003A0C11">
        <w:rPr>
          <w:rFonts w:hint="eastAsia"/>
        </w:rPr>
        <w:t xml:space="preserve">2.4 </w:t>
      </w:r>
      <w:r w:rsidRPr="003A0C11">
        <w:rPr>
          <w:rFonts w:hint="eastAsia"/>
        </w:rPr>
        <w:t>中间业务的风险</w:t>
      </w:r>
      <w:bookmarkEnd w:id="22"/>
    </w:p>
    <w:p w14:paraId="18313EBB" w14:textId="77777777" w:rsidR="00C8445F" w:rsidRDefault="003A0C11" w:rsidP="003A0C1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……。</w:t>
      </w:r>
    </w:p>
    <w:p w14:paraId="34403BF7" w14:textId="77777777" w:rsidR="003A0C11" w:rsidRDefault="003A0C11" w:rsidP="003A0C11">
      <w:pPr>
        <w:spacing w:line="360" w:lineRule="auto"/>
        <w:ind w:firstLineChars="200" w:firstLine="480"/>
        <w:rPr>
          <w:sz w:val="24"/>
        </w:rPr>
      </w:pPr>
      <w:r w:rsidRPr="003A0C11">
        <w:rPr>
          <w:rFonts w:hint="eastAsia"/>
          <w:sz w:val="24"/>
        </w:rPr>
        <w:t>这一部分正因为是前人研究基础，很大一部分内容都是引用文献。严格意义上说，必须是先有了理论基础才能往下一步进行的。</w:t>
      </w:r>
    </w:p>
    <w:p w14:paraId="1F4936C5" w14:textId="77777777" w:rsidR="00F908E7" w:rsidRDefault="00F908E7" w:rsidP="00F908E7">
      <w:pPr>
        <w:spacing w:line="360" w:lineRule="auto"/>
        <w:rPr>
          <w:sz w:val="24"/>
        </w:rPr>
      </w:pPr>
    </w:p>
    <w:p w14:paraId="56C6D458" w14:textId="77777777" w:rsidR="00F908E7" w:rsidRDefault="00F908E7">
      <w:pPr>
        <w:spacing w:line="360" w:lineRule="auto"/>
        <w:ind w:firstLineChars="200" w:firstLine="480"/>
        <w:rPr>
          <w:sz w:val="24"/>
        </w:rPr>
        <w:sectPr w:rsidR="00F908E7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14:paraId="24CD1753" w14:textId="77777777" w:rsidR="00C8445F" w:rsidRPr="001F5043" w:rsidRDefault="00C8445F" w:rsidP="00A7597F">
      <w:pPr>
        <w:pStyle w:val="1"/>
      </w:pPr>
      <w:bookmarkStart w:id="23" w:name="_Toc201053677"/>
      <w:bookmarkStart w:id="24" w:name="_Toc409531921"/>
      <w:bookmarkStart w:id="25" w:name="_Toc436226566"/>
      <w:bookmarkStart w:id="26" w:name="_Toc436227182"/>
      <w:bookmarkStart w:id="27" w:name="_Toc436311693"/>
      <w:bookmarkStart w:id="28" w:name="_Toc436313419"/>
      <w:bookmarkStart w:id="29" w:name="_Toc341875577"/>
      <w:bookmarkStart w:id="30" w:name="_Toc90576217"/>
      <w:r>
        <w:lastRenderedPageBreak/>
        <w:t>第</w:t>
      </w:r>
      <w:r>
        <w:rPr>
          <w:rFonts w:hint="eastAsia"/>
        </w:rPr>
        <w:t>三</w:t>
      </w:r>
      <w:r>
        <w:t>章</w:t>
      </w:r>
      <w:r>
        <w:t xml:space="preserve">  </w:t>
      </w:r>
      <w:bookmarkEnd w:id="23"/>
      <w:bookmarkEnd w:id="24"/>
      <w:bookmarkEnd w:id="25"/>
      <w:bookmarkEnd w:id="26"/>
      <w:bookmarkEnd w:id="27"/>
      <w:bookmarkEnd w:id="28"/>
      <w:bookmarkEnd w:id="29"/>
      <w:r w:rsidR="00382E18" w:rsidRPr="00382E18">
        <w:rPr>
          <w:rFonts w:hint="eastAsia"/>
        </w:rPr>
        <w:t>我国商业银行中间业务现况</w:t>
      </w:r>
      <w:bookmarkEnd w:id="30"/>
    </w:p>
    <w:p w14:paraId="6B049F72" w14:textId="77777777" w:rsidR="00C8445F" w:rsidRDefault="00C8445F" w:rsidP="00382E18">
      <w:pPr>
        <w:spacing w:line="360" w:lineRule="auto"/>
        <w:rPr>
          <w:rFonts w:ascii="宋体" w:hAnsi="宋体"/>
          <w:sz w:val="24"/>
        </w:rPr>
      </w:pPr>
    </w:p>
    <w:p w14:paraId="2B65BF84" w14:textId="77777777" w:rsidR="00C8445F" w:rsidRDefault="00C8445F" w:rsidP="0017315D">
      <w:pPr>
        <w:pStyle w:val="2"/>
        <w:rPr>
          <w:b/>
          <w:szCs w:val="28"/>
          <w:lang w:bidi="th-TH"/>
        </w:rPr>
      </w:pPr>
      <w:bookmarkStart w:id="31" w:name="_Toc409531922"/>
      <w:bookmarkStart w:id="32" w:name="_Toc436226567"/>
      <w:bookmarkStart w:id="33" w:name="_Toc436227183"/>
      <w:bookmarkStart w:id="34" w:name="_Toc436311694"/>
      <w:bookmarkStart w:id="35" w:name="_Toc436313420"/>
      <w:bookmarkStart w:id="36" w:name="_Toc201053678"/>
      <w:bookmarkStart w:id="37" w:name="_Toc341875578"/>
      <w:bookmarkStart w:id="38" w:name="_Toc90576218"/>
      <w:r>
        <w:rPr>
          <w:szCs w:val="28"/>
          <w:lang w:bidi="th-TH"/>
        </w:rPr>
        <w:t>3.1</w:t>
      </w:r>
      <w:bookmarkEnd w:id="31"/>
      <w:bookmarkEnd w:id="32"/>
      <w:bookmarkEnd w:id="33"/>
      <w:bookmarkEnd w:id="34"/>
      <w:bookmarkEnd w:id="35"/>
      <w:bookmarkEnd w:id="36"/>
      <w:bookmarkEnd w:id="37"/>
      <w:r w:rsidR="00382E18">
        <w:rPr>
          <w:szCs w:val="28"/>
          <w:lang w:bidi="th-TH"/>
        </w:rPr>
        <w:t xml:space="preserve"> </w:t>
      </w:r>
      <w:r w:rsidR="00382E18" w:rsidRPr="00382E18">
        <w:rPr>
          <w:rFonts w:hint="eastAsia"/>
        </w:rPr>
        <w:t>我国商业银行的中间业务产品现况</w:t>
      </w:r>
      <w:bookmarkEnd w:id="38"/>
    </w:p>
    <w:p w14:paraId="79710264" w14:textId="77777777" w:rsidR="001712C9" w:rsidRDefault="001712C9" w:rsidP="0017315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712C9">
        <w:rPr>
          <w:rFonts w:ascii="宋体" w:hAnsi="宋体" w:hint="eastAsia"/>
          <w:sz w:val="24"/>
        </w:rPr>
        <w:t>经过近三十年的发展，我国商业银行中间业务在数量、范围及功能上均有了较大的突破，已经发展成涵盖中间业务九大类的四百多个品种。</w:t>
      </w:r>
    </w:p>
    <w:p w14:paraId="7F75B58E" w14:textId="77777777" w:rsidR="00FC7CAB" w:rsidRPr="001712C9" w:rsidRDefault="00FC7CAB" w:rsidP="001731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……。</w:t>
      </w:r>
    </w:p>
    <w:p w14:paraId="61C2F2E8" w14:textId="77777777" w:rsidR="00C8445F" w:rsidRPr="001712C9" w:rsidRDefault="00C8445F" w:rsidP="0017315D">
      <w:pPr>
        <w:pStyle w:val="2"/>
      </w:pPr>
      <w:bookmarkStart w:id="39" w:name="_Toc436226568"/>
      <w:bookmarkStart w:id="40" w:name="_Toc436227184"/>
      <w:bookmarkStart w:id="41" w:name="_Toc436311695"/>
      <w:bookmarkStart w:id="42" w:name="_Toc436313421"/>
      <w:bookmarkStart w:id="43" w:name="_Toc201053679"/>
      <w:bookmarkStart w:id="44" w:name="_Toc409531923"/>
      <w:bookmarkStart w:id="45" w:name="_Toc341875579"/>
      <w:bookmarkStart w:id="46" w:name="_Toc90576219"/>
      <w:r>
        <w:rPr>
          <w:szCs w:val="28"/>
          <w:lang w:bidi="th-TH"/>
        </w:rPr>
        <w:t>3.2</w:t>
      </w:r>
      <w:bookmarkEnd w:id="39"/>
      <w:bookmarkEnd w:id="40"/>
      <w:bookmarkEnd w:id="41"/>
      <w:bookmarkEnd w:id="42"/>
      <w:bookmarkEnd w:id="43"/>
      <w:bookmarkEnd w:id="44"/>
      <w:bookmarkEnd w:id="45"/>
      <w:r w:rsidR="001712C9">
        <w:rPr>
          <w:szCs w:val="28"/>
          <w:lang w:bidi="th-TH"/>
        </w:rPr>
        <w:t xml:space="preserve"> </w:t>
      </w:r>
      <w:r w:rsidR="001712C9" w:rsidRPr="001712C9">
        <w:rPr>
          <w:rFonts w:hint="eastAsia"/>
        </w:rPr>
        <w:t>我国商业银行中间业务的收入现况</w:t>
      </w:r>
      <w:bookmarkEnd w:id="46"/>
    </w:p>
    <w:p w14:paraId="0EEDA4E5" w14:textId="77777777" w:rsidR="0017315D" w:rsidRDefault="0017315D" w:rsidP="0017315D">
      <w:pPr>
        <w:pStyle w:val="3"/>
        <w:ind w:firstLine="480"/>
        <w:rPr>
          <w:lang w:bidi="th-TH"/>
        </w:rPr>
      </w:pPr>
      <w:bookmarkStart w:id="47" w:name="_Toc90576220"/>
      <w:r>
        <w:rPr>
          <w:lang w:bidi="th-TH"/>
        </w:rPr>
        <w:t>3.2.1</w:t>
      </w:r>
      <w:r w:rsidRPr="0017315D">
        <w:rPr>
          <w:rFonts w:hint="eastAsia"/>
          <w:lang w:bidi="th-TH"/>
        </w:rPr>
        <w:t xml:space="preserve"> </w:t>
      </w:r>
      <w:r w:rsidRPr="0017315D">
        <w:rPr>
          <w:rFonts w:hint="eastAsia"/>
          <w:lang w:bidi="th-TH"/>
        </w:rPr>
        <w:t>国有商业银行的中间业务现况</w:t>
      </w:r>
      <w:bookmarkEnd w:id="47"/>
    </w:p>
    <w:p w14:paraId="4DDBAD46" w14:textId="77777777" w:rsidR="00C8445F" w:rsidRDefault="00924F26" w:rsidP="001712C9">
      <w:pPr>
        <w:spacing w:line="360" w:lineRule="auto"/>
        <w:ind w:firstLineChars="200" w:firstLine="480"/>
        <w:rPr>
          <w:rFonts w:hAnsi="宋体"/>
          <w:sz w:val="24"/>
          <w:lang w:bidi="th-TH"/>
        </w:rPr>
      </w:pPr>
      <w:r w:rsidRPr="00924F26">
        <w:rPr>
          <w:rFonts w:hAnsi="宋体" w:hint="eastAsia"/>
          <w:sz w:val="24"/>
          <w:lang w:bidi="th-TH"/>
        </w:rPr>
        <w:t>国内银行界的中间业务均处于上升阶段。虽然全国中间业务收入的七成以上被国有商业银行占据，但其增长势头较弱。</w:t>
      </w:r>
    </w:p>
    <w:p w14:paraId="7F93263A" w14:textId="77777777" w:rsidR="00924F26" w:rsidRDefault="00924F26" w:rsidP="0017315D">
      <w:pPr>
        <w:spacing w:line="360" w:lineRule="auto"/>
        <w:rPr>
          <w:sz w:val="24"/>
          <w:lang w:bidi="th-TH"/>
        </w:rPr>
      </w:pPr>
    </w:p>
    <w:p w14:paraId="4B2E6A11" w14:textId="77777777" w:rsidR="00924F26" w:rsidRPr="00D20087" w:rsidRDefault="00924F26" w:rsidP="00924F26">
      <w:pPr>
        <w:tabs>
          <w:tab w:val="center" w:pos="4535"/>
          <w:tab w:val="right" w:pos="9070"/>
        </w:tabs>
        <w:spacing w:line="360" w:lineRule="auto"/>
        <w:jc w:val="left"/>
        <w:rPr>
          <w:b/>
          <w:bCs/>
          <w:szCs w:val="21"/>
          <w:lang w:bidi="th-TH"/>
        </w:rPr>
      </w:pPr>
      <w:r>
        <w:rPr>
          <w:szCs w:val="21"/>
          <w:lang w:bidi="th-TH"/>
        </w:rPr>
        <w:tab/>
      </w:r>
      <w:r w:rsidRPr="00D20087">
        <w:rPr>
          <w:rFonts w:hint="eastAsia"/>
          <w:b/>
          <w:bCs/>
          <w:szCs w:val="21"/>
          <w:lang w:bidi="th-TH"/>
        </w:rPr>
        <w:t>表</w:t>
      </w:r>
      <w:r w:rsidR="0017315D" w:rsidRPr="00D20087">
        <w:rPr>
          <w:rFonts w:hint="eastAsia"/>
          <w:b/>
          <w:bCs/>
          <w:szCs w:val="21"/>
          <w:lang w:bidi="th-TH"/>
        </w:rPr>
        <w:t>3</w:t>
      </w:r>
      <w:r w:rsidR="0017315D" w:rsidRPr="00D20087">
        <w:rPr>
          <w:b/>
          <w:bCs/>
          <w:szCs w:val="21"/>
          <w:lang w:bidi="th-TH"/>
        </w:rPr>
        <w:t>-</w:t>
      </w:r>
      <w:r w:rsidRPr="00D20087">
        <w:rPr>
          <w:rFonts w:hint="eastAsia"/>
          <w:b/>
          <w:bCs/>
          <w:szCs w:val="21"/>
          <w:lang w:bidi="th-TH"/>
        </w:rPr>
        <w:t xml:space="preserve">1 </w:t>
      </w:r>
      <w:r w:rsidRPr="00D20087">
        <w:rPr>
          <w:rFonts w:hint="eastAsia"/>
          <w:b/>
          <w:bCs/>
          <w:szCs w:val="21"/>
          <w:lang w:bidi="th-TH"/>
        </w:rPr>
        <w:t>国有商业银行</w:t>
      </w:r>
      <w:r w:rsidRPr="00D20087">
        <w:rPr>
          <w:rFonts w:hint="eastAsia"/>
          <w:b/>
          <w:bCs/>
          <w:szCs w:val="21"/>
          <w:lang w:bidi="th-TH"/>
        </w:rPr>
        <w:t>20</w:t>
      </w:r>
      <w:r w:rsidRPr="00D20087">
        <w:rPr>
          <w:b/>
          <w:bCs/>
          <w:szCs w:val="21"/>
          <w:lang w:bidi="th-TH"/>
        </w:rPr>
        <w:t>xx</w:t>
      </w:r>
      <w:r w:rsidRPr="00D20087">
        <w:rPr>
          <w:rFonts w:hint="eastAsia"/>
          <w:b/>
          <w:bCs/>
          <w:szCs w:val="21"/>
          <w:lang w:bidi="th-TH"/>
        </w:rPr>
        <w:t>年—</w:t>
      </w:r>
      <w:r w:rsidRPr="00D20087">
        <w:rPr>
          <w:rFonts w:hint="eastAsia"/>
          <w:b/>
          <w:bCs/>
          <w:szCs w:val="21"/>
          <w:lang w:bidi="th-TH"/>
        </w:rPr>
        <w:t>20</w:t>
      </w:r>
      <w:r w:rsidRPr="00D20087">
        <w:rPr>
          <w:b/>
          <w:bCs/>
          <w:szCs w:val="21"/>
          <w:lang w:bidi="th-TH"/>
        </w:rPr>
        <w:t>xx</w:t>
      </w:r>
      <w:r w:rsidRPr="00D20087">
        <w:rPr>
          <w:rFonts w:hint="eastAsia"/>
          <w:b/>
          <w:bCs/>
          <w:szCs w:val="21"/>
          <w:lang w:bidi="th-TH"/>
        </w:rPr>
        <w:t>年中间业务收入</w:t>
      </w:r>
      <w:r w:rsidRPr="00D20087">
        <w:rPr>
          <w:b/>
          <w:bCs/>
          <w:szCs w:val="21"/>
          <w:lang w:bidi="th-TH"/>
        </w:rPr>
        <w:tab/>
      </w:r>
      <w:r w:rsidRPr="00D20087">
        <w:rPr>
          <w:rFonts w:hint="eastAsia"/>
          <w:b/>
          <w:bCs/>
          <w:szCs w:val="21"/>
          <w:lang w:bidi="th-TH"/>
        </w:rPr>
        <w:t>（单位：百万元）</w:t>
      </w:r>
    </w:p>
    <w:tbl>
      <w:tblPr>
        <w:tblW w:w="8948" w:type="dxa"/>
        <w:jc w:val="center"/>
        <w:tblLook w:val="04A0" w:firstRow="1" w:lastRow="0" w:firstColumn="1" w:lastColumn="0" w:noHBand="0" w:noVBand="1"/>
      </w:tblPr>
      <w:tblGrid>
        <w:gridCol w:w="2213"/>
        <w:gridCol w:w="1347"/>
        <w:gridCol w:w="1347"/>
        <w:gridCol w:w="1347"/>
        <w:gridCol w:w="1347"/>
        <w:gridCol w:w="1347"/>
      </w:tblGrid>
      <w:tr w:rsidR="0082740F" w:rsidRPr="00C8445F" w14:paraId="3CB5EEC8" w14:textId="77777777" w:rsidTr="00C8445F">
        <w:trPr>
          <w:trHeight w:val="433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7F6B3" w14:textId="77777777" w:rsidR="0082740F" w:rsidRPr="00C8445F" w:rsidRDefault="0082740F" w:rsidP="00C8445F">
            <w:pPr>
              <w:jc w:val="center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机构</w:t>
            </w:r>
            <w:r w:rsidRPr="00C8445F">
              <w:rPr>
                <w:rFonts w:hint="eastAsia"/>
                <w:szCs w:val="21"/>
                <w:lang w:bidi="th-TH"/>
              </w:rPr>
              <w:t>/</w:t>
            </w:r>
            <w:r w:rsidRPr="00C8445F">
              <w:rPr>
                <w:rFonts w:hint="eastAsia"/>
                <w:szCs w:val="21"/>
                <w:lang w:bidi="th-TH"/>
              </w:rPr>
              <w:t>时间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019C8" w14:textId="77777777" w:rsidR="0082740F" w:rsidRPr="00C8445F" w:rsidRDefault="0082740F" w:rsidP="00C8445F">
            <w:pPr>
              <w:jc w:val="center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20</w:t>
            </w:r>
            <w:r w:rsidRPr="00C8445F">
              <w:rPr>
                <w:szCs w:val="21"/>
                <w:lang w:bidi="th-TH"/>
              </w:rPr>
              <w:t>xx</w:t>
            </w:r>
            <w:r w:rsidRPr="00C8445F">
              <w:rPr>
                <w:rFonts w:hint="eastAsia"/>
                <w:szCs w:val="21"/>
                <w:lang w:bidi="th-TH"/>
              </w:rPr>
              <w:t>年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9BE96" w14:textId="77777777" w:rsidR="0082740F" w:rsidRPr="00C8445F" w:rsidRDefault="0082740F" w:rsidP="00C8445F">
            <w:pPr>
              <w:jc w:val="center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20</w:t>
            </w:r>
            <w:r w:rsidRPr="00C8445F">
              <w:rPr>
                <w:szCs w:val="21"/>
                <w:lang w:bidi="th-TH"/>
              </w:rPr>
              <w:t>xx</w:t>
            </w:r>
            <w:r w:rsidRPr="00C8445F">
              <w:rPr>
                <w:rFonts w:hint="eastAsia"/>
                <w:szCs w:val="21"/>
                <w:lang w:bidi="th-TH"/>
              </w:rPr>
              <w:t>年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14B6B" w14:textId="77777777" w:rsidR="0082740F" w:rsidRPr="00C8445F" w:rsidRDefault="0082740F" w:rsidP="00C8445F">
            <w:pPr>
              <w:jc w:val="center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20</w:t>
            </w:r>
            <w:r w:rsidRPr="00C8445F">
              <w:rPr>
                <w:szCs w:val="21"/>
                <w:lang w:bidi="th-TH"/>
              </w:rPr>
              <w:t>xx</w:t>
            </w:r>
            <w:r w:rsidRPr="00C8445F">
              <w:rPr>
                <w:rFonts w:hint="eastAsia"/>
                <w:szCs w:val="21"/>
                <w:lang w:bidi="th-TH"/>
              </w:rPr>
              <w:t>年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73A49" w14:textId="77777777" w:rsidR="0082740F" w:rsidRPr="00C8445F" w:rsidRDefault="0082740F" w:rsidP="00C8445F">
            <w:pPr>
              <w:jc w:val="center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20</w:t>
            </w:r>
            <w:r w:rsidRPr="00C8445F">
              <w:rPr>
                <w:szCs w:val="21"/>
                <w:lang w:bidi="th-TH"/>
              </w:rPr>
              <w:t>xx</w:t>
            </w:r>
            <w:r w:rsidRPr="00C8445F">
              <w:rPr>
                <w:rFonts w:hint="eastAsia"/>
                <w:szCs w:val="21"/>
                <w:lang w:bidi="th-TH"/>
              </w:rPr>
              <w:t>年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3EA72" w14:textId="77777777" w:rsidR="0082740F" w:rsidRPr="00C8445F" w:rsidRDefault="0082740F" w:rsidP="00C8445F">
            <w:pPr>
              <w:jc w:val="center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20</w:t>
            </w:r>
            <w:r w:rsidRPr="00C8445F">
              <w:rPr>
                <w:szCs w:val="21"/>
                <w:lang w:bidi="th-TH"/>
              </w:rPr>
              <w:t>xx</w:t>
            </w:r>
            <w:r w:rsidRPr="00C8445F">
              <w:rPr>
                <w:rFonts w:hint="eastAsia"/>
                <w:szCs w:val="21"/>
                <w:lang w:bidi="th-TH"/>
              </w:rPr>
              <w:t>年</w:t>
            </w:r>
          </w:p>
        </w:tc>
      </w:tr>
      <w:tr w:rsidR="0082740F" w:rsidRPr="00C8445F" w14:paraId="56CD9C25" w14:textId="77777777" w:rsidTr="00C8445F">
        <w:trPr>
          <w:trHeight w:val="45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6408E" w14:textId="77777777" w:rsidR="0082740F" w:rsidRPr="00C8445F" w:rsidRDefault="0082740F" w:rsidP="0082740F">
            <w:pPr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中国工商银行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74F84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106064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2632E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101550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3A896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72840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76A44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55147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4A292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44002</w:t>
            </w:r>
          </w:p>
        </w:tc>
      </w:tr>
      <w:tr w:rsidR="0082740F" w:rsidRPr="00C8445F" w14:paraId="542F588E" w14:textId="77777777" w:rsidTr="00C8445F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EC20DE" w14:textId="77777777" w:rsidR="0082740F" w:rsidRPr="00C8445F" w:rsidRDefault="0082740F" w:rsidP="0082740F">
            <w:pPr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中国建设银行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5ADEF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93507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E4FAA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86994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2FC2E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66132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B15F3A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48059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F3133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38446</w:t>
            </w:r>
          </w:p>
        </w:tc>
      </w:tr>
      <w:tr w:rsidR="0082740F" w:rsidRPr="00C8445F" w14:paraId="2CEF00E4" w14:textId="77777777" w:rsidTr="00C8445F">
        <w:trPr>
          <w:trHeight w:val="45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651022" w14:textId="77777777" w:rsidR="0082740F" w:rsidRPr="00C8445F" w:rsidRDefault="0082740F" w:rsidP="0082740F">
            <w:pPr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中国银行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8CC4E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69923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2B204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64662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E40996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54483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099EE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46013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E2284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39947</w:t>
            </w:r>
          </w:p>
        </w:tc>
      </w:tr>
      <w:tr w:rsidR="0082740F" w:rsidRPr="00C8445F" w14:paraId="21E868D5" w14:textId="77777777" w:rsidTr="00C8445F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801E39F" w14:textId="77777777" w:rsidR="0082740F" w:rsidRPr="00C8445F" w:rsidRDefault="0082740F" w:rsidP="0082740F">
            <w:pPr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中国农业银行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63ED4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74844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50C5A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68750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7C186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46128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7E993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35640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B89994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23798</w:t>
            </w:r>
          </w:p>
        </w:tc>
      </w:tr>
      <w:tr w:rsidR="0082740F" w:rsidRPr="00C8445F" w14:paraId="48CC2CE7" w14:textId="77777777" w:rsidTr="00C8445F">
        <w:trPr>
          <w:trHeight w:val="433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0A7158" w14:textId="77777777" w:rsidR="0082740F" w:rsidRPr="00C8445F" w:rsidRDefault="0082740F" w:rsidP="0082740F">
            <w:pPr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交通银行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AB3620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20882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485EE4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19549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6D0E92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14479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D4C44A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11399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7B2F24" w14:textId="77777777" w:rsidR="0082740F" w:rsidRPr="00C8445F" w:rsidRDefault="0082740F" w:rsidP="00C8445F">
            <w:pPr>
              <w:jc w:val="right"/>
              <w:rPr>
                <w:szCs w:val="21"/>
                <w:lang w:bidi="th-TH"/>
              </w:rPr>
            </w:pPr>
            <w:r w:rsidRPr="00C8445F">
              <w:rPr>
                <w:rFonts w:hint="eastAsia"/>
                <w:szCs w:val="21"/>
                <w:lang w:bidi="th-TH"/>
              </w:rPr>
              <w:t>8837</w:t>
            </w:r>
          </w:p>
        </w:tc>
      </w:tr>
    </w:tbl>
    <w:p w14:paraId="5BE375EE" w14:textId="77777777" w:rsidR="0082740F" w:rsidRDefault="0082740F" w:rsidP="0017315D">
      <w:pPr>
        <w:spacing w:line="360" w:lineRule="auto"/>
        <w:rPr>
          <w:sz w:val="24"/>
        </w:rPr>
      </w:pPr>
    </w:p>
    <w:p w14:paraId="40300766" w14:textId="77777777" w:rsidR="00C8445F" w:rsidRDefault="0017315D" w:rsidP="001F504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……。</w:t>
      </w:r>
    </w:p>
    <w:p w14:paraId="0D98A907" w14:textId="77777777" w:rsidR="0017315D" w:rsidRDefault="0017315D" w:rsidP="0017315D">
      <w:pPr>
        <w:pStyle w:val="3"/>
        <w:ind w:firstLine="480"/>
      </w:pPr>
      <w:bookmarkStart w:id="48" w:name="_Toc90576221"/>
      <w:r>
        <w:rPr>
          <w:rFonts w:hint="eastAsia"/>
        </w:rPr>
        <w:t>3.</w:t>
      </w:r>
      <w:r>
        <w:t xml:space="preserve">2.2 </w:t>
      </w:r>
      <w:r w:rsidRPr="0017315D">
        <w:rPr>
          <w:rFonts w:hint="eastAsia"/>
        </w:rPr>
        <w:t>股份制商业银行的中间业务现况</w:t>
      </w:r>
      <w:bookmarkEnd w:id="48"/>
    </w:p>
    <w:p w14:paraId="34992445" w14:textId="77777777" w:rsidR="0017315D" w:rsidRDefault="0017315D" w:rsidP="001F5043">
      <w:pPr>
        <w:spacing w:line="360" w:lineRule="auto"/>
        <w:ind w:firstLineChars="200" w:firstLine="480"/>
        <w:rPr>
          <w:sz w:val="24"/>
        </w:rPr>
      </w:pPr>
      <w:r w:rsidRPr="0017315D">
        <w:rPr>
          <w:rFonts w:hint="eastAsia"/>
          <w:sz w:val="24"/>
        </w:rPr>
        <w:t>我国股份制商业银行于</w:t>
      </w:r>
      <w:r w:rsidRPr="0017315D">
        <w:rPr>
          <w:rFonts w:hint="eastAsia"/>
          <w:sz w:val="24"/>
        </w:rPr>
        <w:t>20</w:t>
      </w:r>
      <w:r w:rsidRPr="0017315D">
        <w:rPr>
          <w:rFonts w:hint="eastAsia"/>
          <w:sz w:val="24"/>
        </w:rPr>
        <w:t>世纪</w:t>
      </w:r>
      <w:r w:rsidRPr="0017315D">
        <w:rPr>
          <w:rFonts w:hint="eastAsia"/>
          <w:sz w:val="24"/>
        </w:rPr>
        <w:t>80</w:t>
      </w:r>
      <w:r w:rsidRPr="0017315D">
        <w:rPr>
          <w:rFonts w:hint="eastAsia"/>
          <w:sz w:val="24"/>
        </w:rPr>
        <w:t>年代末开始纷纷成立，成立之</w:t>
      </w:r>
      <w:proofErr w:type="gramStart"/>
      <w:r w:rsidRPr="0017315D">
        <w:rPr>
          <w:rFonts w:hint="eastAsia"/>
          <w:sz w:val="24"/>
        </w:rPr>
        <w:t>初规模</w:t>
      </w:r>
      <w:proofErr w:type="gramEnd"/>
      <w:r w:rsidRPr="0017315D">
        <w:rPr>
          <w:rFonts w:hint="eastAsia"/>
          <w:sz w:val="24"/>
        </w:rPr>
        <w:t>较小。在经历了</w:t>
      </w:r>
      <w:r w:rsidRPr="0017315D">
        <w:rPr>
          <w:rFonts w:hint="eastAsia"/>
          <w:sz w:val="24"/>
        </w:rPr>
        <w:t>20</w:t>
      </w:r>
      <w:r w:rsidRPr="0017315D">
        <w:rPr>
          <w:rFonts w:hint="eastAsia"/>
          <w:sz w:val="24"/>
        </w:rPr>
        <w:t>世纪</w:t>
      </w:r>
      <w:r w:rsidRPr="0017315D">
        <w:rPr>
          <w:rFonts w:hint="eastAsia"/>
          <w:sz w:val="24"/>
        </w:rPr>
        <w:t>90</w:t>
      </w:r>
      <w:r w:rsidRPr="0017315D">
        <w:rPr>
          <w:rFonts w:hint="eastAsia"/>
          <w:sz w:val="24"/>
        </w:rPr>
        <w:t>年代的市场经济体制改革后，股份制商业银行迅速扩张，分支机构不断壮大。</w:t>
      </w:r>
    </w:p>
    <w:p w14:paraId="721143C7" w14:textId="77777777" w:rsidR="0017315D" w:rsidRDefault="0017315D" w:rsidP="00EE7843">
      <w:pPr>
        <w:spacing w:line="360" w:lineRule="auto"/>
        <w:rPr>
          <w:sz w:val="24"/>
        </w:rPr>
      </w:pPr>
    </w:p>
    <w:p w14:paraId="1B622BE5" w14:textId="77777777" w:rsidR="00EE7843" w:rsidRDefault="006F5671" w:rsidP="00EE7843">
      <w:pPr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pict w14:anchorId="357CE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236.25pt">
            <v:imagedata r:id="rId10" o:title="1"/>
          </v:shape>
        </w:pict>
      </w:r>
    </w:p>
    <w:p w14:paraId="203ABABF" w14:textId="77777777" w:rsidR="00EE7843" w:rsidRPr="00EE7843" w:rsidRDefault="00EE7843" w:rsidP="00EE7843">
      <w:pPr>
        <w:spacing w:line="360" w:lineRule="auto"/>
        <w:jc w:val="center"/>
        <w:rPr>
          <w:b/>
          <w:bCs/>
          <w:szCs w:val="21"/>
        </w:rPr>
      </w:pPr>
      <w:r w:rsidRPr="00EE7843">
        <w:rPr>
          <w:rFonts w:hint="eastAsia"/>
          <w:b/>
          <w:bCs/>
          <w:szCs w:val="21"/>
        </w:rPr>
        <w:t>图</w:t>
      </w:r>
      <w:r w:rsidRPr="00EE7843">
        <w:rPr>
          <w:b/>
          <w:bCs/>
          <w:szCs w:val="21"/>
        </w:rPr>
        <w:t>3-</w:t>
      </w:r>
      <w:r w:rsidRPr="00EE7843">
        <w:rPr>
          <w:rFonts w:hint="eastAsia"/>
          <w:b/>
          <w:bCs/>
          <w:szCs w:val="21"/>
        </w:rPr>
        <w:t xml:space="preserve">1 </w:t>
      </w:r>
      <w:r w:rsidRPr="00EE7843">
        <w:rPr>
          <w:rFonts w:hint="eastAsia"/>
          <w:b/>
          <w:bCs/>
          <w:szCs w:val="21"/>
        </w:rPr>
        <w:t>各家商业银行中间业务收入所占市场份额</w:t>
      </w:r>
    </w:p>
    <w:p w14:paraId="081B00F7" w14:textId="77777777" w:rsidR="00EE7843" w:rsidRDefault="00EE7843" w:rsidP="00EE7843">
      <w:pPr>
        <w:spacing w:line="360" w:lineRule="auto"/>
        <w:rPr>
          <w:sz w:val="24"/>
        </w:rPr>
      </w:pPr>
    </w:p>
    <w:p w14:paraId="0F00B377" w14:textId="77777777" w:rsidR="00C8445F" w:rsidRDefault="00A7597F" w:rsidP="001F5043">
      <w:pPr>
        <w:spacing w:line="360" w:lineRule="auto"/>
        <w:ind w:firstLineChars="200" w:firstLine="480"/>
        <w:rPr>
          <w:sz w:val="24"/>
        </w:rPr>
      </w:pPr>
      <w:r w:rsidRPr="00A7597F">
        <w:rPr>
          <w:rFonts w:hint="eastAsia"/>
          <w:sz w:val="24"/>
        </w:rPr>
        <w:t>国内银行界的中间业务均处于上升阶段。虽然全国中间业务收入的七成以上被国有商业银行占据，但其增长势头较弱。而其他商业银行，特别是城市商业银行的中间业务收入增长态势较好，大大强于国有商业银行。</w:t>
      </w:r>
    </w:p>
    <w:p w14:paraId="28F18465" w14:textId="77777777" w:rsidR="00FC7CAB" w:rsidRDefault="00FC7CAB" w:rsidP="001F50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……。</w:t>
      </w:r>
    </w:p>
    <w:p w14:paraId="5470D7F4" w14:textId="77777777" w:rsidR="001F5043" w:rsidRDefault="001F5043" w:rsidP="001F5043">
      <w:pPr>
        <w:spacing w:line="360" w:lineRule="auto"/>
        <w:rPr>
          <w:rFonts w:ascii="宋体" w:hAnsi="宋体"/>
          <w:sz w:val="24"/>
        </w:rPr>
      </w:pPr>
    </w:p>
    <w:p w14:paraId="08198D80" w14:textId="77777777" w:rsidR="00C8445F" w:rsidRDefault="00C8445F">
      <w:pPr>
        <w:ind w:firstLine="480"/>
        <w:sectPr w:rsidR="00C8445F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14:paraId="57562384" w14:textId="77777777" w:rsidR="00C8445F" w:rsidRPr="000B14CC" w:rsidRDefault="00C8445F" w:rsidP="000B14CC">
      <w:pPr>
        <w:pStyle w:val="1"/>
      </w:pPr>
      <w:bookmarkStart w:id="49" w:name="_Toc341875583"/>
      <w:bookmarkStart w:id="50" w:name="_Toc409531926"/>
      <w:bookmarkStart w:id="51" w:name="_Toc436226571"/>
      <w:bookmarkStart w:id="52" w:name="_Toc436227187"/>
      <w:bookmarkStart w:id="53" w:name="_Toc436311698"/>
      <w:bookmarkStart w:id="54" w:name="_Toc436313424"/>
      <w:bookmarkStart w:id="55" w:name="_Toc90576222"/>
      <w:r>
        <w:lastRenderedPageBreak/>
        <w:t>第</w:t>
      </w:r>
      <w:r>
        <w:rPr>
          <w:rFonts w:hint="eastAsia"/>
        </w:rPr>
        <w:t>四</w:t>
      </w:r>
      <w:r>
        <w:t>章</w:t>
      </w:r>
      <w:r>
        <w:t xml:space="preserve">  </w:t>
      </w:r>
      <w:bookmarkEnd w:id="49"/>
      <w:bookmarkEnd w:id="50"/>
      <w:bookmarkEnd w:id="51"/>
      <w:bookmarkEnd w:id="52"/>
      <w:bookmarkEnd w:id="53"/>
      <w:bookmarkEnd w:id="54"/>
      <w:r w:rsidR="000B14CC" w:rsidRPr="000B14CC">
        <w:rPr>
          <w:rFonts w:hint="eastAsia"/>
        </w:rPr>
        <w:t>问题分析</w:t>
      </w:r>
      <w:bookmarkEnd w:id="55"/>
    </w:p>
    <w:p w14:paraId="1E9D6BC0" w14:textId="77777777" w:rsidR="000B14CC" w:rsidRDefault="000B14CC" w:rsidP="000B14CC">
      <w:pPr>
        <w:spacing w:line="360" w:lineRule="auto"/>
        <w:rPr>
          <w:sz w:val="24"/>
        </w:rPr>
      </w:pPr>
    </w:p>
    <w:p w14:paraId="183B74B4" w14:textId="77777777" w:rsidR="00FC7CAB" w:rsidRDefault="00FC7CAB" w:rsidP="00FC7CAB">
      <w:pPr>
        <w:pStyle w:val="2"/>
      </w:pPr>
      <w:bookmarkStart w:id="56" w:name="_Toc90576223"/>
      <w:bookmarkStart w:id="57" w:name="_Hlk90575547"/>
      <w:r>
        <w:rPr>
          <w:rFonts w:hint="eastAsia"/>
        </w:rPr>
        <w:t>4.</w:t>
      </w:r>
      <w:r>
        <w:t xml:space="preserve">1 </w:t>
      </w:r>
      <w:r w:rsidRPr="00FC7CAB">
        <w:rPr>
          <w:rFonts w:hint="eastAsia"/>
        </w:rPr>
        <w:t>中间业务产品方面</w:t>
      </w:r>
      <w:bookmarkEnd w:id="56"/>
    </w:p>
    <w:p w14:paraId="3BF8C999" w14:textId="77777777" w:rsidR="00FC7CAB" w:rsidRDefault="00FC7CAB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……。</w:t>
      </w:r>
    </w:p>
    <w:p w14:paraId="525AD2DD" w14:textId="77777777" w:rsidR="00FC7CAB" w:rsidRDefault="00FC7CAB" w:rsidP="00FC7CAB">
      <w:pPr>
        <w:pStyle w:val="2"/>
      </w:pPr>
      <w:bookmarkStart w:id="58" w:name="_Toc90576224"/>
      <w:r>
        <w:t xml:space="preserve">4.2 </w:t>
      </w:r>
      <w:r w:rsidRPr="00FC7CAB">
        <w:rPr>
          <w:rFonts w:hint="eastAsia"/>
        </w:rPr>
        <w:t>中间业务经营观念和管理方面</w:t>
      </w:r>
      <w:bookmarkEnd w:id="58"/>
    </w:p>
    <w:p w14:paraId="015851CA" w14:textId="77777777" w:rsidR="00FC7CAB" w:rsidRDefault="00FC7CAB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……。</w:t>
      </w:r>
    </w:p>
    <w:p w14:paraId="34465C45" w14:textId="77777777" w:rsidR="00FC7CAB" w:rsidRDefault="00FC7CAB" w:rsidP="00FC7CAB">
      <w:pPr>
        <w:pStyle w:val="2"/>
      </w:pPr>
      <w:bookmarkStart w:id="59" w:name="_Toc90576225"/>
      <w:r>
        <w:t xml:space="preserve">4.3 </w:t>
      </w:r>
      <w:r w:rsidRPr="00FC7CAB">
        <w:rPr>
          <w:rFonts w:hint="eastAsia"/>
        </w:rPr>
        <w:t>中间业务拓展能力方面</w:t>
      </w:r>
      <w:bookmarkEnd w:id="59"/>
    </w:p>
    <w:p w14:paraId="0A4E8B27" w14:textId="77777777" w:rsidR="00C8445F" w:rsidRDefault="00FC7CAB" w:rsidP="00856CA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……。</w:t>
      </w:r>
    </w:p>
    <w:bookmarkEnd w:id="57"/>
    <w:p w14:paraId="023D0C1C" w14:textId="77777777" w:rsidR="007F1791" w:rsidRDefault="007F1791" w:rsidP="007F1791">
      <w:pPr>
        <w:spacing w:line="360" w:lineRule="auto"/>
        <w:rPr>
          <w:rFonts w:ascii="宋体" w:hAnsi="宋体"/>
          <w:sz w:val="24"/>
        </w:rPr>
      </w:pPr>
    </w:p>
    <w:p w14:paraId="7B063B17" w14:textId="77777777" w:rsidR="007F1791" w:rsidRDefault="007F1791" w:rsidP="00FC7CAB">
      <w:pPr>
        <w:spacing w:line="360" w:lineRule="auto"/>
        <w:ind w:firstLineChars="200" w:firstLine="480"/>
        <w:rPr>
          <w:rFonts w:ascii="宋体" w:hAnsi="宋体"/>
          <w:sz w:val="24"/>
        </w:rPr>
        <w:sectPr w:rsidR="007F1791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14:paraId="3915CA4C" w14:textId="77777777" w:rsidR="007F1791" w:rsidRDefault="007F1791" w:rsidP="007F1791">
      <w:pPr>
        <w:pStyle w:val="1"/>
      </w:pPr>
      <w:bookmarkStart w:id="60" w:name="_Toc90576226"/>
      <w:r>
        <w:rPr>
          <w:rFonts w:hint="eastAsia"/>
        </w:rPr>
        <w:lastRenderedPageBreak/>
        <w:t>第五章</w:t>
      </w:r>
      <w:r>
        <w:rPr>
          <w:rFonts w:hint="eastAsia"/>
        </w:rPr>
        <w:t xml:space="preserve"> </w:t>
      </w:r>
      <w:r>
        <w:t xml:space="preserve"> </w:t>
      </w:r>
      <w:r w:rsidRPr="007F1791">
        <w:rPr>
          <w:rFonts w:hint="eastAsia"/>
        </w:rPr>
        <w:t>改进对策</w:t>
      </w:r>
      <w:bookmarkEnd w:id="60"/>
    </w:p>
    <w:p w14:paraId="13FE8BD2" w14:textId="77777777" w:rsidR="007F1791" w:rsidRDefault="007F1791" w:rsidP="007F1791">
      <w:pPr>
        <w:spacing w:line="360" w:lineRule="auto"/>
        <w:rPr>
          <w:rFonts w:ascii="宋体" w:hAnsi="宋体"/>
          <w:sz w:val="24"/>
        </w:rPr>
      </w:pPr>
    </w:p>
    <w:p w14:paraId="2746B256" w14:textId="77777777" w:rsidR="001C0D80" w:rsidRPr="001C0D80" w:rsidRDefault="001C0D80" w:rsidP="001C0D80">
      <w:pPr>
        <w:pStyle w:val="2"/>
      </w:pPr>
      <w:bookmarkStart w:id="61" w:name="_Toc90576227"/>
      <w:r>
        <w:rPr>
          <w:rFonts w:hint="eastAsia"/>
        </w:rPr>
        <w:t>5</w:t>
      </w:r>
      <w:r w:rsidRPr="001C0D80">
        <w:rPr>
          <w:rFonts w:hint="eastAsia"/>
        </w:rPr>
        <w:t xml:space="preserve">.1 </w:t>
      </w:r>
      <w:r w:rsidRPr="001C0D80">
        <w:rPr>
          <w:rFonts w:hint="eastAsia"/>
        </w:rPr>
        <w:t>中间业务产品方面</w:t>
      </w:r>
      <w:bookmarkEnd w:id="61"/>
    </w:p>
    <w:p w14:paraId="5E3445D0" w14:textId="77777777" w:rsidR="001C0D80" w:rsidRPr="001C0D80" w:rsidRDefault="001C0D80" w:rsidP="001C0D8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C0D80">
        <w:rPr>
          <w:rFonts w:ascii="宋体" w:hAnsi="宋体" w:hint="eastAsia"/>
          <w:sz w:val="24"/>
        </w:rPr>
        <w:t>……。</w:t>
      </w:r>
    </w:p>
    <w:p w14:paraId="16671BB9" w14:textId="77777777" w:rsidR="001C0D80" w:rsidRPr="001C0D80" w:rsidRDefault="001C0D80" w:rsidP="001C0D80">
      <w:pPr>
        <w:pStyle w:val="2"/>
      </w:pPr>
      <w:bookmarkStart w:id="62" w:name="_Toc90576228"/>
      <w:r>
        <w:rPr>
          <w:rFonts w:hint="eastAsia"/>
        </w:rPr>
        <w:t>5</w:t>
      </w:r>
      <w:r w:rsidRPr="001C0D80">
        <w:rPr>
          <w:rFonts w:hint="eastAsia"/>
        </w:rPr>
        <w:t xml:space="preserve">.2 </w:t>
      </w:r>
      <w:r w:rsidRPr="001C0D80">
        <w:rPr>
          <w:rFonts w:hint="eastAsia"/>
        </w:rPr>
        <w:t>中间业务经营观念和管理方面</w:t>
      </w:r>
      <w:bookmarkEnd w:id="62"/>
    </w:p>
    <w:p w14:paraId="0C9F55E9" w14:textId="77777777" w:rsidR="001C0D80" w:rsidRPr="001C0D80" w:rsidRDefault="001C0D80" w:rsidP="001C0D8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C0D80">
        <w:rPr>
          <w:rFonts w:ascii="宋体" w:hAnsi="宋体" w:hint="eastAsia"/>
          <w:sz w:val="24"/>
        </w:rPr>
        <w:t>……。</w:t>
      </w:r>
    </w:p>
    <w:p w14:paraId="57AF8CFB" w14:textId="77777777" w:rsidR="001C0D80" w:rsidRPr="001C0D80" w:rsidRDefault="001C0D80" w:rsidP="001C0D80">
      <w:pPr>
        <w:pStyle w:val="2"/>
      </w:pPr>
      <w:bookmarkStart w:id="63" w:name="_Toc90576229"/>
      <w:r>
        <w:rPr>
          <w:rFonts w:hint="eastAsia"/>
        </w:rPr>
        <w:t>5</w:t>
      </w:r>
      <w:r w:rsidRPr="001C0D80">
        <w:rPr>
          <w:rFonts w:hint="eastAsia"/>
        </w:rPr>
        <w:t xml:space="preserve">.3 </w:t>
      </w:r>
      <w:r w:rsidRPr="001C0D80">
        <w:rPr>
          <w:rFonts w:hint="eastAsia"/>
        </w:rPr>
        <w:t>中间业务拓展能力方面</w:t>
      </w:r>
      <w:bookmarkEnd w:id="63"/>
    </w:p>
    <w:p w14:paraId="04C06203" w14:textId="77777777" w:rsidR="00FC7CAB" w:rsidRPr="001C0D80" w:rsidRDefault="001C0D80" w:rsidP="00856CA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C0D80">
        <w:rPr>
          <w:rFonts w:ascii="宋体" w:hAnsi="宋体" w:hint="eastAsia"/>
          <w:sz w:val="24"/>
        </w:rPr>
        <w:t>……。</w:t>
      </w:r>
    </w:p>
    <w:p w14:paraId="637CC4FC" w14:textId="77777777" w:rsidR="00C8445F" w:rsidRDefault="00C8445F" w:rsidP="00FC7CAB">
      <w:pPr>
        <w:pStyle w:val="ac"/>
        <w:spacing w:line="360" w:lineRule="auto"/>
        <w:ind w:firstLineChars="0" w:firstLine="0"/>
        <w:rPr>
          <w:rFonts w:ascii="宋体" w:hAnsi="宋体"/>
          <w:sz w:val="24"/>
        </w:rPr>
      </w:pPr>
    </w:p>
    <w:p w14:paraId="449DE4B8" w14:textId="77777777" w:rsidR="00C8445F" w:rsidRDefault="00C8445F" w:rsidP="00FC7CAB">
      <w:pPr>
        <w:sectPr w:rsidR="00C8445F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14:paraId="785C3344" w14:textId="5AB51B7E" w:rsidR="00C8445F" w:rsidRPr="00FC7CAB" w:rsidRDefault="00C8445F" w:rsidP="007F1791">
      <w:pPr>
        <w:pStyle w:val="1"/>
      </w:pPr>
      <w:bookmarkStart w:id="64" w:name="_Toc436226572"/>
      <w:bookmarkStart w:id="65" w:name="_Toc436227188"/>
      <w:bookmarkStart w:id="66" w:name="_Toc436311699"/>
      <w:bookmarkStart w:id="67" w:name="_Toc436313425"/>
      <w:bookmarkStart w:id="68" w:name="_Toc341875584"/>
      <w:bookmarkStart w:id="69" w:name="_Toc409531927"/>
      <w:bookmarkStart w:id="70" w:name="_Toc90576230"/>
      <w:r>
        <w:rPr>
          <w:rFonts w:hint="eastAsia"/>
        </w:rPr>
        <w:lastRenderedPageBreak/>
        <w:t>第</w:t>
      </w:r>
      <w:r w:rsidR="00680FB1">
        <w:rPr>
          <w:rFonts w:hint="eastAsia"/>
        </w:rPr>
        <w:t>六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t>结论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0427C266" w14:textId="77777777" w:rsidR="00FC7CAB" w:rsidRDefault="00FC7CAB" w:rsidP="00FC7CAB">
      <w:pPr>
        <w:spacing w:line="360" w:lineRule="auto"/>
        <w:rPr>
          <w:sz w:val="24"/>
        </w:rPr>
      </w:pPr>
    </w:p>
    <w:p w14:paraId="04597EED" w14:textId="77777777" w:rsidR="00C8445F" w:rsidRDefault="007F1791">
      <w:pPr>
        <w:spacing w:line="360" w:lineRule="auto"/>
        <w:ind w:firstLineChars="200" w:firstLine="480"/>
        <w:rPr>
          <w:sz w:val="24"/>
        </w:rPr>
      </w:pPr>
      <w:r w:rsidRPr="007F1791">
        <w:rPr>
          <w:rFonts w:hint="eastAsia"/>
          <w:sz w:val="24"/>
        </w:rPr>
        <w:t>结论可以是中心思想的重申、研究结果或主要观点的归纳，也可以是某些启示性的解释或考虑，以及在研究结果基础上所进行的预测等。</w:t>
      </w:r>
    </w:p>
    <w:p w14:paraId="78670297" w14:textId="77777777" w:rsidR="00C8445F" w:rsidRDefault="00C8445F" w:rsidP="007F1791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……</w:t>
      </w:r>
      <w:r>
        <w:rPr>
          <w:rFonts w:ascii="宋体" w:hAnsi="宋体" w:hint="eastAsia"/>
          <w:sz w:val="24"/>
        </w:rPr>
        <w:t>。</w:t>
      </w:r>
    </w:p>
    <w:p w14:paraId="22DB5969" w14:textId="77777777" w:rsidR="007F1791" w:rsidRDefault="007F1791" w:rsidP="007F1791">
      <w:pPr>
        <w:spacing w:line="360" w:lineRule="auto"/>
        <w:rPr>
          <w:sz w:val="24"/>
        </w:rPr>
      </w:pPr>
    </w:p>
    <w:p w14:paraId="5401E30A" w14:textId="77777777" w:rsidR="00C8445F" w:rsidRDefault="00C8445F">
      <w:pPr>
        <w:ind w:firstLine="480"/>
        <w:sectPr w:rsidR="00C8445F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14:paraId="676FE4ED" w14:textId="77777777" w:rsidR="00C8445F" w:rsidRPr="001C0D80" w:rsidRDefault="00C8445F" w:rsidP="001C0D80">
      <w:pPr>
        <w:pStyle w:val="1"/>
      </w:pPr>
      <w:bookmarkStart w:id="71" w:name="_Toc341875585"/>
      <w:bookmarkStart w:id="72" w:name="_Toc409016576"/>
      <w:bookmarkStart w:id="73" w:name="_Toc409531928"/>
      <w:bookmarkStart w:id="74" w:name="_Toc436226573"/>
      <w:bookmarkStart w:id="75" w:name="_Toc436227189"/>
      <w:bookmarkStart w:id="76" w:name="_Toc436311700"/>
      <w:bookmarkStart w:id="77" w:name="_Toc436313426"/>
      <w:bookmarkStart w:id="78" w:name="_Toc90576231"/>
      <w:bookmarkEnd w:id="6"/>
      <w:bookmarkEnd w:id="7"/>
      <w:r>
        <w:lastRenderedPageBreak/>
        <w:t>参考文献</w:t>
      </w:r>
      <w:bookmarkEnd w:id="71"/>
      <w:bookmarkEnd w:id="72"/>
      <w:bookmarkEnd w:id="73"/>
      <w:bookmarkEnd w:id="74"/>
      <w:bookmarkEnd w:id="75"/>
      <w:bookmarkEnd w:id="76"/>
      <w:bookmarkEnd w:id="77"/>
      <w:r w:rsidR="006F5671">
        <w:rPr>
          <w:rFonts w:ascii="黑体" w:hAnsi="黑体"/>
          <w:szCs w:val="32"/>
        </w:rPr>
        <w:pict w14:anchorId="406C5DED">
          <v:group id="组合 635" o:spid="_x0000_s1659" style="position:absolute;left:0;text-align:left;margin-left:539.5pt;margin-top:5.25pt;width:176.35pt;height:245.15pt;z-index:1;mso-position-horizontal-relative:text;mso-position-vertical-relative:text" coordorigin="6628,1982" coordsize="3527,4903">
            <v:line id="直线 636" o:spid="_x0000_s1660" style="position:absolute" from="6808,1982" to="7785,4200" strokecolor="red" strokeweight="2.25pt">
              <v:stroke endarrow="block"/>
            </v:line>
            <v:line id="直线 637" o:spid="_x0000_s1661" style="position:absolute;flip:x" from="6628,1982" to="6808,2762" strokecolor="red" strokeweight="2.25pt">
              <v:stroke endarrow="block"/>
            </v:line>
            <v:line id="直线 638" o:spid="_x0000_s1662" style="position:absolute" from="9508,1982" to="10155,5985" strokecolor="#f60" strokeweight="2.25pt">
              <v:stroke endarrow="block"/>
            </v:line>
            <v:line id="直线 639" o:spid="_x0000_s1663" style="position:absolute" from="6808,1982" to="10048,3208" strokecolor="red" strokeweight="2.25pt">
              <v:stroke endarrow="block"/>
            </v:line>
            <v:line id="直线 640" o:spid="_x0000_s1664" style="position:absolute" from="8428,1982" to="9508,4768" strokecolor="green" strokeweight="2.25pt">
              <v:stroke endarrow="block"/>
            </v:line>
            <v:line id="直线 641" o:spid="_x0000_s1665" style="position:absolute" from="8428,1982" to="9300,6885" strokecolor="green" strokeweight="2.25pt">
              <v:stroke endarrow="block"/>
            </v:line>
          </v:group>
        </w:pict>
      </w:r>
      <w:bookmarkEnd w:id="78"/>
    </w:p>
    <w:p w14:paraId="4AAE4053" w14:textId="77777777" w:rsidR="001C0D80" w:rsidRDefault="001C0D80" w:rsidP="001C0D80">
      <w:pPr>
        <w:spacing w:line="360" w:lineRule="auto"/>
        <w:jc w:val="left"/>
        <w:rPr>
          <w:sz w:val="24"/>
        </w:rPr>
      </w:pPr>
    </w:p>
    <w:p w14:paraId="19E67D08" w14:textId="77777777" w:rsidR="001C0D80" w:rsidRPr="001C0D80" w:rsidRDefault="001C0D80" w:rsidP="001C0D80">
      <w:pPr>
        <w:spacing w:line="360" w:lineRule="auto"/>
        <w:jc w:val="left"/>
        <w:rPr>
          <w:sz w:val="24"/>
        </w:rPr>
      </w:pPr>
      <w:r w:rsidRPr="001C0D80">
        <w:rPr>
          <w:rFonts w:hint="eastAsia"/>
          <w:sz w:val="24"/>
        </w:rPr>
        <w:t>[1]</w:t>
      </w:r>
      <w:r>
        <w:rPr>
          <w:sz w:val="24"/>
        </w:rPr>
        <w:t xml:space="preserve"> </w:t>
      </w:r>
      <w:r w:rsidRPr="001C0D80">
        <w:rPr>
          <w:rFonts w:hint="eastAsia"/>
          <w:sz w:val="24"/>
        </w:rPr>
        <w:t>徐美田</w:t>
      </w:r>
      <w:r w:rsidRPr="001C0D80">
        <w:rPr>
          <w:rFonts w:hint="eastAsia"/>
          <w:sz w:val="24"/>
        </w:rPr>
        <w:t>.</w:t>
      </w:r>
      <w:r w:rsidRPr="001C0D80">
        <w:rPr>
          <w:rFonts w:hint="eastAsia"/>
          <w:sz w:val="24"/>
        </w:rPr>
        <w:t>我国商业银行中间业务发展问题研究</w:t>
      </w:r>
      <w:r w:rsidRPr="001C0D80">
        <w:rPr>
          <w:rFonts w:hint="eastAsia"/>
          <w:sz w:val="24"/>
        </w:rPr>
        <w:t>[J].</w:t>
      </w:r>
      <w:r w:rsidRPr="001C0D80">
        <w:rPr>
          <w:rFonts w:hint="eastAsia"/>
          <w:sz w:val="24"/>
        </w:rPr>
        <w:t>金融经济</w:t>
      </w:r>
      <w:r w:rsidRPr="001C0D80">
        <w:rPr>
          <w:rFonts w:hint="eastAsia"/>
          <w:sz w:val="24"/>
        </w:rPr>
        <w:t>,2021(10):51-52.</w:t>
      </w:r>
    </w:p>
    <w:p w14:paraId="3A575D52" w14:textId="77777777" w:rsidR="001C0D80" w:rsidRDefault="001C0D80" w:rsidP="001C0D80">
      <w:pPr>
        <w:spacing w:line="360" w:lineRule="auto"/>
        <w:jc w:val="left"/>
        <w:rPr>
          <w:sz w:val="24"/>
        </w:rPr>
      </w:pPr>
      <w:r w:rsidRPr="001C0D80">
        <w:rPr>
          <w:rFonts w:hint="eastAsia"/>
          <w:sz w:val="24"/>
        </w:rPr>
        <w:t>[2]</w:t>
      </w:r>
      <w:r>
        <w:rPr>
          <w:sz w:val="24"/>
        </w:rPr>
        <w:t xml:space="preserve"> </w:t>
      </w:r>
      <w:r w:rsidRPr="001C0D80">
        <w:rPr>
          <w:rFonts w:hint="eastAsia"/>
          <w:sz w:val="24"/>
        </w:rPr>
        <w:t>杨星</w:t>
      </w:r>
      <w:r w:rsidRPr="001C0D80">
        <w:rPr>
          <w:rFonts w:hint="eastAsia"/>
          <w:sz w:val="24"/>
        </w:rPr>
        <w:t>.</w:t>
      </w:r>
      <w:r w:rsidRPr="001C0D80">
        <w:rPr>
          <w:rFonts w:hint="eastAsia"/>
          <w:sz w:val="24"/>
        </w:rPr>
        <w:t>表外业务</w:t>
      </w:r>
      <w:r w:rsidRPr="001C0D80">
        <w:rPr>
          <w:rFonts w:hint="eastAsia"/>
          <w:sz w:val="24"/>
        </w:rPr>
        <w:t>:</w:t>
      </w:r>
      <w:r w:rsidRPr="001C0D80">
        <w:rPr>
          <w:rFonts w:hint="eastAsia"/>
          <w:sz w:val="24"/>
        </w:rPr>
        <w:t>商业银行不可忽视的战略选择</w:t>
      </w:r>
      <w:r w:rsidRPr="001C0D80">
        <w:rPr>
          <w:rFonts w:hint="eastAsia"/>
          <w:sz w:val="24"/>
        </w:rPr>
        <w:t>[J].</w:t>
      </w:r>
      <w:r w:rsidRPr="001C0D80">
        <w:rPr>
          <w:rFonts w:hint="eastAsia"/>
          <w:sz w:val="24"/>
        </w:rPr>
        <w:t>财经研究</w:t>
      </w:r>
      <w:r w:rsidRPr="001C0D80">
        <w:rPr>
          <w:rFonts w:hint="eastAsia"/>
          <w:sz w:val="24"/>
        </w:rPr>
        <w:t>,2021(5):26-28.</w:t>
      </w:r>
    </w:p>
    <w:p w14:paraId="44A3DC38" w14:textId="77777777" w:rsidR="00C8445F" w:rsidRDefault="00C8445F">
      <w:pPr>
        <w:spacing w:line="360" w:lineRule="auto"/>
        <w:rPr>
          <w:b/>
          <w:sz w:val="24"/>
        </w:rPr>
      </w:pPr>
      <w:r>
        <w:rPr>
          <w:sz w:val="24"/>
        </w:rPr>
        <w:t>[</w:t>
      </w:r>
      <w:r w:rsidR="001C0D80">
        <w:rPr>
          <w:rFonts w:hint="eastAsia"/>
          <w:sz w:val="24"/>
        </w:rPr>
        <w:t>3</w:t>
      </w:r>
      <w:r>
        <w:rPr>
          <w:sz w:val="24"/>
        </w:rPr>
        <w:t xml:space="preserve">] </w:t>
      </w:r>
      <w:r>
        <w:rPr>
          <w:rFonts w:ascii="宋体" w:hAnsi="宋体"/>
          <w:sz w:val="24"/>
        </w:rPr>
        <w:t>…</w:t>
      </w:r>
    </w:p>
    <w:p w14:paraId="5D442A7B" w14:textId="77777777" w:rsidR="00C8445F" w:rsidRDefault="00C8445F">
      <w:pPr>
        <w:spacing w:line="360" w:lineRule="auto"/>
        <w:rPr>
          <w:sz w:val="24"/>
        </w:rPr>
      </w:pPr>
      <w:r>
        <w:rPr>
          <w:sz w:val="24"/>
        </w:rPr>
        <w:t>[</w:t>
      </w:r>
      <w:r w:rsidR="001C0D80">
        <w:rPr>
          <w:rFonts w:hint="eastAsia"/>
          <w:sz w:val="24"/>
        </w:rPr>
        <w:t>4</w:t>
      </w:r>
      <w:r>
        <w:rPr>
          <w:sz w:val="24"/>
        </w:rPr>
        <w:t xml:space="preserve">] </w:t>
      </w:r>
      <w:r>
        <w:rPr>
          <w:rFonts w:ascii="宋体" w:hAnsi="宋体"/>
          <w:sz w:val="24"/>
        </w:rPr>
        <w:t>…</w:t>
      </w:r>
    </w:p>
    <w:p w14:paraId="1B1E9E3B" w14:textId="77777777" w:rsidR="001C0D80" w:rsidRDefault="00C8445F" w:rsidP="001C0D80">
      <w:pPr>
        <w:spacing w:line="360" w:lineRule="auto"/>
        <w:rPr>
          <w:sz w:val="24"/>
        </w:rPr>
      </w:pPr>
      <w:r>
        <w:rPr>
          <w:sz w:val="24"/>
        </w:rPr>
        <w:t>[</w:t>
      </w:r>
      <w:r w:rsidR="001C0D80">
        <w:rPr>
          <w:rFonts w:hint="eastAsia"/>
          <w:sz w:val="24"/>
        </w:rPr>
        <w:t>5</w:t>
      </w:r>
      <w:r>
        <w:rPr>
          <w:sz w:val="24"/>
        </w:rPr>
        <w:t xml:space="preserve">] </w:t>
      </w:r>
      <w:r>
        <w:rPr>
          <w:rFonts w:ascii="宋体" w:hAnsi="宋体"/>
          <w:sz w:val="24"/>
        </w:rPr>
        <w:t>…</w:t>
      </w:r>
    </w:p>
    <w:p w14:paraId="00A90658" w14:textId="77777777" w:rsidR="001C0D80" w:rsidRDefault="001C0D80" w:rsidP="001C0D80">
      <w:pPr>
        <w:spacing w:line="360" w:lineRule="auto"/>
        <w:rPr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6</w:t>
      </w:r>
      <w:r>
        <w:rPr>
          <w:sz w:val="24"/>
        </w:rPr>
        <w:t xml:space="preserve">] </w:t>
      </w:r>
      <w:r>
        <w:rPr>
          <w:rFonts w:ascii="宋体" w:hAnsi="宋体"/>
          <w:sz w:val="24"/>
        </w:rPr>
        <w:t>…</w:t>
      </w:r>
    </w:p>
    <w:p w14:paraId="6F650754" w14:textId="77777777" w:rsidR="001C0D80" w:rsidRDefault="001C0D80" w:rsidP="001C0D80">
      <w:pPr>
        <w:spacing w:line="360" w:lineRule="auto"/>
        <w:rPr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7</w:t>
      </w:r>
      <w:r>
        <w:rPr>
          <w:sz w:val="24"/>
        </w:rPr>
        <w:t xml:space="preserve">] </w:t>
      </w:r>
      <w:r>
        <w:rPr>
          <w:rFonts w:ascii="宋体" w:hAnsi="宋体"/>
          <w:sz w:val="24"/>
        </w:rPr>
        <w:t>…</w:t>
      </w:r>
    </w:p>
    <w:p w14:paraId="11D7058D" w14:textId="77777777" w:rsidR="001C0D80" w:rsidRDefault="001C0D80" w:rsidP="001C0D80">
      <w:pPr>
        <w:spacing w:line="360" w:lineRule="auto"/>
        <w:rPr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8</w:t>
      </w:r>
      <w:r>
        <w:rPr>
          <w:sz w:val="24"/>
        </w:rPr>
        <w:t xml:space="preserve">] </w:t>
      </w:r>
      <w:r>
        <w:rPr>
          <w:rFonts w:ascii="宋体" w:hAnsi="宋体"/>
          <w:sz w:val="24"/>
        </w:rPr>
        <w:t>…</w:t>
      </w:r>
    </w:p>
    <w:p w14:paraId="00FC9DC3" w14:textId="77777777" w:rsidR="001C0D80" w:rsidRDefault="001C0D80" w:rsidP="001C0D80">
      <w:pPr>
        <w:spacing w:line="360" w:lineRule="auto"/>
        <w:rPr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9</w:t>
      </w:r>
      <w:r>
        <w:rPr>
          <w:sz w:val="24"/>
        </w:rPr>
        <w:t xml:space="preserve">] </w:t>
      </w:r>
      <w:r>
        <w:rPr>
          <w:rFonts w:ascii="宋体" w:hAnsi="宋体"/>
          <w:sz w:val="24"/>
        </w:rPr>
        <w:t>…</w:t>
      </w:r>
    </w:p>
    <w:p w14:paraId="763CE368" w14:textId="77777777" w:rsidR="001C0D80" w:rsidRPr="00F51611" w:rsidRDefault="001C0D80" w:rsidP="001C0D80">
      <w:pPr>
        <w:spacing w:line="360" w:lineRule="auto"/>
        <w:rPr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10</w:t>
      </w:r>
      <w:r>
        <w:rPr>
          <w:sz w:val="24"/>
        </w:rPr>
        <w:t xml:space="preserve">] </w:t>
      </w:r>
      <w:r>
        <w:rPr>
          <w:rFonts w:ascii="宋体" w:hAnsi="宋体"/>
          <w:sz w:val="24"/>
        </w:rPr>
        <w:t>…</w:t>
      </w:r>
    </w:p>
    <w:p w14:paraId="18ECF503" w14:textId="77777777" w:rsidR="001C0D80" w:rsidRDefault="001C0D80">
      <w:pPr>
        <w:spacing w:line="360" w:lineRule="auto"/>
        <w:rPr>
          <w:rFonts w:ascii="宋体" w:hAnsi="宋体"/>
          <w:sz w:val="24"/>
        </w:rPr>
      </w:pPr>
    </w:p>
    <w:p w14:paraId="55802637" w14:textId="77777777" w:rsidR="001C0D80" w:rsidRDefault="001C0D80">
      <w:pPr>
        <w:spacing w:line="360" w:lineRule="auto"/>
        <w:sectPr w:rsidR="001C0D80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14:paraId="3046F9AD" w14:textId="77777777" w:rsidR="00C8445F" w:rsidRPr="00550452" w:rsidRDefault="00C8445F" w:rsidP="00550452">
      <w:pPr>
        <w:pStyle w:val="1"/>
      </w:pPr>
      <w:bookmarkStart w:id="79" w:name="_Toc409531929"/>
      <w:bookmarkStart w:id="80" w:name="_Toc436226574"/>
      <w:bookmarkStart w:id="81" w:name="_Toc436227190"/>
      <w:bookmarkStart w:id="82" w:name="_Toc436311701"/>
      <w:bookmarkStart w:id="83" w:name="_Toc436313427"/>
      <w:bookmarkStart w:id="84" w:name="_Toc90576232"/>
      <w:r>
        <w:lastRenderedPageBreak/>
        <w:t>致</w:t>
      </w:r>
      <w:r>
        <w:rPr>
          <w:rFonts w:hint="eastAsia"/>
        </w:rPr>
        <w:t xml:space="preserve">    </w:t>
      </w:r>
      <w:r>
        <w:t>谢</w:t>
      </w:r>
      <w:bookmarkEnd w:id="79"/>
      <w:bookmarkEnd w:id="80"/>
      <w:bookmarkEnd w:id="81"/>
      <w:bookmarkEnd w:id="82"/>
      <w:bookmarkEnd w:id="83"/>
      <w:bookmarkEnd w:id="84"/>
    </w:p>
    <w:p w14:paraId="2DE538B1" w14:textId="77777777" w:rsidR="00550452" w:rsidRDefault="00550452" w:rsidP="00550452">
      <w:pPr>
        <w:spacing w:line="360" w:lineRule="auto"/>
        <w:rPr>
          <w:sz w:val="24"/>
        </w:rPr>
      </w:pPr>
    </w:p>
    <w:p w14:paraId="4DBCA5C8" w14:textId="77777777" w:rsidR="00550452" w:rsidRDefault="00550452">
      <w:pPr>
        <w:spacing w:line="360" w:lineRule="auto"/>
        <w:ind w:firstLineChars="200" w:firstLine="480"/>
        <w:rPr>
          <w:sz w:val="24"/>
        </w:rPr>
      </w:pPr>
      <w:r w:rsidRPr="00550452">
        <w:rPr>
          <w:rFonts w:hint="eastAsia"/>
          <w:sz w:val="24"/>
        </w:rPr>
        <w:t>时光飞逝，转眼就到了毕业季，让一切过往的时光记忆变得更值得珍惜。</w:t>
      </w:r>
      <w:r w:rsidR="00C8445F">
        <w:rPr>
          <w:sz w:val="24"/>
        </w:rPr>
        <w:t>在此，我要感谢所有曾经教导过我的老师和关心过我的同学，他们在我成长过程中给予了我很大的帮助。本文能够成功的完成，要特别感谢我的导师</w:t>
      </w:r>
      <w:r w:rsidR="00C8445F">
        <w:rPr>
          <w:sz w:val="24"/>
        </w:rPr>
        <w:t>XXX</w:t>
      </w:r>
      <w:r w:rsidR="00C8445F">
        <w:rPr>
          <w:sz w:val="24"/>
        </w:rPr>
        <w:t>教授的关怀和教导</w:t>
      </w:r>
      <w:r>
        <w:rPr>
          <w:rFonts w:hint="eastAsia"/>
          <w:sz w:val="24"/>
        </w:rPr>
        <w:t>。</w:t>
      </w:r>
    </w:p>
    <w:p w14:paraId="5930CE6F" w14:textId="77777777" w:rsidR="00A519CB" w:rsidRDefault="00550452" w:rsidP="00A519CB">
      <w:pPr>
        <w:spacing w:line="360" w:lineRule="auto"/>
        <w:ind w:firstLineChars="200" w:firstLine="480"/>
        <w:rPr>
          <w:sz w:val="24"/>
        </w:rPr>
      </w:pPr>
      <w:r w:rsidRPr="00550452">
        <w:rPr>
          <w:rFonts w:hint="eastAsia"/>
          <w:sz w:val="24"/>
        </w:rPr>
        <w:t>毕业后能继续运用自己所学融入到工作中，对得起每位老师的教诲，以及在今后的工作生活中，贡献自己的绵薄之力，发挥自己在中华大国中展现别样风采。</w:t>
      </w:r>
    </w:p>
    <w:sectPr w:rsidR="00A519CB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991A" w14:textId="77777777" w:rsidR="006F5671" w:rsidRDefault="006F5671">
      <w:r>
        <w:separator/>
      </w:r>
    </w:p>
    <w:p w14:paraId="7DF26C8F" w14:textId="77777777" w:rsidR="006F5671" w:rsidRDefault="006F5671"/>
  </w:endnote>
  <w:endnote w:type="continuationSeparator" w:id="0">
    <w:p w14:paraId="01E7A3EB" w14:textId="77777777" w:rsidR="006F5671" w:rsidRDefault="006F5671">
      <w:r>
        <w:continuationSeparator/>
      </w:r>
    </w:p>
    <w:p w14:paraId="2E882A77" w14:textId="77777777" w:rsidR="006F5671" w:rsidRDefault="006F5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8B32" w14:textId="259A2E56" w:rsidR="00680FB1" w:rsidRPr="006B13F3" w:rsidRDefault="00680FB1" w:rsidP="006B13F3">
    <w:pPr>
      <w:pStyle w:val="af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37D1" w14:textId="77777777" w:rsidR="00C8445F" w:rsidRDefault="00C8445F" w:rsidP="000B14CC">
    <w:pPr>
      <w:pStyle w:val="af2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7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8ACF" w14:textId="77777777" w:rsidR="006F5671" w:rsidRDefault="006F5671">
      <w:r>
        <w:separator/>
      </w:r>
    </w:p>
    <w:p w14:paraId="70A008D4" w14:textId="77777777" w:rsidR="006F5671" w:rsidRDefault="006F5671"/>
  </w:footnote>
  <w:footnote w:type="continuationSeparator" w:id="0">
    <w:p w14:paraId="294DA44D" w14:textId="77777777" w:rsidR="006F5671" w:rsidRDefault="006F5671">
      <w:r>
        <w:continuationSeparator/>
      </w:r>
    </w:p>
    <w:p w14:paraId="22A4EFA6" w14:textId="77777777" w:rsidR="006F5671" w:rsidRDefault="006F5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00A0" w14:textId="201DC41E" w:rsidR="00C8445F" w:rsidRPr="00E46890" w:rsidRDefault="00C8445F" w:rsidP="00E46890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AC0"/>
    <w:rsid w:val="00005B50"/>
    <w:rsid w:val="00020342"/>
    <w:rsid w:val="000249EB"/>
    <w:rsid w:val="00040A22"/>
    <w:rsid w:val="00040F18"/>
    <w:rsid w:val="00044B0B"/>
    <w:rsid w:val="00054686"/>
    <w:rsid w:val="00065012"/>
    <w:rsid w:val="00075377"/>
    <w:rsid w:val="00077649"/>
    <w:rsid w:val="00084F51"/>
    <w:rsid w:val="00085505"/>
    <w:rsid w:val="0008663C"/>
    <w:rsid w:val="00090E04"/>
    <w:rsid w:val="000918FF"/>
    <w:rsid w:val="0009747C"/>
    <w:rsid w:val="000A2201"/>
    <w:rsid w:val="000A2A8A"/>
    <w:rsid w:val="000A4C39"/>
    <w:rsid w:val="000B14CC"/>
    <w:rsid w:val="000B22D7"/>
    <w:rsid w:val="000B4DAE"/>
    <w:rsid w:val="000B71F9"/>
    <w:rsid w:val="000C5138"/>
    <w:rsid w:val="000C5376"/>
    <w:rsid w:val="000C6960"/>
    <w:rsid w:val="000D18C1"/>
    <w:rsid w:val="000D575A"/>
    <w:rsid w:val="000E017C"/>
    <w:rsid w:val="000E459F"/>
    <w:rsid w:val="00103F6D"/>
    <w:rsid w:val="00106B01"/>
    <w:rsid w:val="00107752"/>
    <w:rsid w:val="001109E3"/>
    <w:rsid w:val="00111704"/>
    <w:rsid w:val="0011373A"/>
    <w:rsid w:val="001146C7"/>
    <w:rsid w:val="00123750"/>
    <w:rsid w:val="001251CE"/>
    <w:rsid w:val="00127C88"/>
    <w:rsid w:val="00132AE5"/>
    <w:rsid w:val="00134592"/>
    <w:rsid w:val="0013496E"/>
    <w:rsid w:val="001364CF"/>
    <w:rsid w:val="00141A6E"/>
    <w:rsid w:val="00143736"/>
    <w:rsid w:val="0014443C"/>
    <w:rsid w:val="00144FEB"/>
    <w:rsid w:val="00145F1F"/>
    <w:rsid w:val="0014632C"/>
    <w:rsid w:val="001502FE"/>
    <w:rsid w:val="00156937"/>
    <w:rsid w:val="00161BC4"/>
    <w:rsid w:val="00163B4A"/>
    <w:rsid w:val="0016646E"/>
    <w:rsid w:val="00166B91"/>
    <w:rsid w:val="0016703D"/>
    <w:rsid w:val="00167D75"/>
    <w:rsid w:val="001712C9"/>
    <w:rsid w:val="001728CB"/>
    <w:rsid w:val="0017315D"/>
    <w:rsid w:val="00176486"/>
    <w:rsid w:val="00176E04"/>
    <w:rsid w:val="001802C4"/>
    <w:rsid w:val="00180723"/>
    <w:rsid w:val="00183230"/>
    <w:rsid w:val="001839BE"/>
    <w:rsid w:val="0018410D"/>
    <w:rsid w:val="001848E2"/>
    <w:rsid w:val="001A64F2"/>
    <w:rsid w:val="001A66C2"/>
    <w:rsid w:val="001B191E"/>
    <w:rsid w:val="001B1CD6"/>
    <w:rsid w:val="001B33E2"/>
    <w:rsid w:val="001B4044"/>
    <w:rsid w:val="001C0195"/>
    <w:rsid w:val="001C0D80"/>
    <w:rsid w:val="001C431F"/>
    <w:rsid w:val="001C4FA5"/>
    <w:rsid w:val="001D3852"/>
    <w:rsid w:val="001D76F4"/>
    <w:rsid w:val="001E2A0C"/>
    <w:rsid w:val="001E72B6"/>
    <w:rsid w:val="001F3D1E"/>
    <w:rsid w:val="001F500A"/>
    <w:rsid w:val="001F5043"/>
    <w:rsid w:val="0020300F"/>
    <w:rsid w:val="002102E9"/>
    <w:rsid w:val="00216F57"/>
    <w:rsid w:val="00223D84"/>
    <w:rsid w:val="00224B2C"/>
    <w:rsid w:val="0023340A"/>
    <w:rsid w:val="00235BD7"/>
    <w:rsid w:val="002436E3"/>
    <w:rsid w:val="00243D1E"/>
    <w:rsid w:val="00244638"/>
    <w:rsid w:val="002453CE"/>
    <w:rsid w:val="00246985"/>
    <w:rsid w:val="00263F06"/>
    <w:rsid w:val="002802CA"/>
    <w:rsid w:val="0028345D"/>
    <w:rsid w:val="0028372A"/>
    <w:rsid w:val="002869EE"/>
    <w:rsid w:val="0029364D"/>
    <w:rsid w:val="00293AAF"/>
    <w:rsid w:val="00296F9E"/>
    <w:rsid w:val="002A15F3"/>
    <w:rsid w:val="002A1B40"/>
    <w:rsid w:val="002A20C6"/>
    <w:rsid w:val="002A38C8"/>
    <w:rsid w:val="002A3D3D"/>
    <w:rsid w:val="002A5603"/>
    <w:rsid w:val="002A57E0"/>
    <w:rsid w:val="002B1ED3"/>
    <w:rsid w:val="002B361E"/>
    <w:rsid w:val="002B58D7"/>
    <w:rsid w:val="002B6545"/>
    <w:rsid w:val="002C4E8D"/>
    <w:rsid w:val="002D47C7"/>
    <w:rsid w:val="002D4AAF"/>
    <w:rsid w:val="002D4CF9"/>
    <w:rsid w:val="002F11DE"/>
    <w:rsid w:val="002F2DF2"/>
    <w:rsid w:val="002F4801"/>
    <w:rsid w:val="002F6A7D"/>
    <w:rsid w:val="00313E45"/>
    <w:rsid w:val="003233E7"/>
    <w:rsid w:val="00331991"/>
    <w:rsid w:val="0033498F"/>
    <w:rsid w:val="0033652D"/>
    <w:rsid w:val="003404AC"/>
    <w:rsid w:val="00344683"/>
    <w:rsid w:val="00344E3D"/>
    <w:rsid w:val="00351F9D"/>
    <w:rsid w:val="003545C4"/>
    <w:rsid w:val="0035493C"/>
    <w:rsid w:val="0036520F"/>
    <w:rsid w:val="00365792"/>
    <w:rsid w:val="00373A21"/>
    <w:rsid w:val="0038001D"/>
    <w:rsid w:val="0038117E"/>
    <w:rsid w:val="00382E18"/>
    <w:rsid w:val="00387A0B"/>
    <w:rsid w:val="003902C7"/>
    <w:rsid w:val="0039164B"/>
    <w:rsid w:val="00394E6E"/>
    <w:rsid w:val="003A0C11"/>
    <w:rsid w:val="003A13AB"/>
    <w:rsid w:val="003A2533"/>
    <w:rsid w:val="003A5056"/>
    <w:rsid w:val="003A6D47"/>
    <w:rsid w:val="003B1AC8"/>
    <w:rsid w:val="003B1CA3"/>
    <w:rsid w:val="003B24B1"/>
    <w:rsid w:val="003B2798"/>
    <w:rsid w:val="003B307A"/>
    <w:rsid w:val="003C0099"/>
    <w:rsid w:val="003C33CA"/>
    <w:rsid w:val="003C6442"/>
    <w:rsid w:val="003D0B78"/>
    <w:rsid w:val="003D3096"/>
    <w:rsid w:val="003D3BB4"/>
    <w:rsid w:val="003E34E2"/>
    <w:rsid w:val="003E354A"/>
    <w:rsid w:val="003E44AC"/>
    <w:rsid w:val="003E4BE1"/>
    <w:rsid w:val="003E6393"/>
    <w:rsid w:val="0041378A"/>
    <w:rsid w:val="0042336F"/>
    <w:rsid w:val="0043685B"/>
    <w:rsid w:val="00453205"/>
    <w:rsid w:val="0045731F"/>
    <w:rsid w:val="004577CC"/>
    <w:rsid w:val="00463577"/>
    <w:rsid w:val="0047346C"/>
    <w:rsid w:val="004739D3"/>
    <w:rsid w:val="0047740D"/>
    <w:rsid w:val="004774EB"/>
    <w:rsid w:val="00477964"/>
    <w:rsid w:val="00477CCB"/>
    <w:rsid w:val="00482F61"/>
    <w:rsid w:val="0048389B"/>
    <w:rsid w:val="00484853"/>
    <w:rsid w:val="004907FB"/>
    <w:rsid w:val="00494957"/>
    <w:rsid w:val="00496361"/>
    <w:rsid w:val="004A0771"/>
    <w:rsid w:val="004A2183"/>
    <w:rsid w:val="004A2FE2"/>
    <w:rsid w:val="004A31D5"/>
    <w:rsid w:val="004A4CC8"/>
    <w:rsid w:val="004A4EC3"/>
    <w:rsid w:val="004B31AE"/>
    <w:rsid w:val="004B6880"/>
    <w:rsid w:val="004B6906"/>
    <w:rsid w:val="004B772D"/>
    <w:rsid w:val="004C561C"/>
    <w:rsid w:val="004C76A5"/>
    <w:rsid w:val="004D47EA"/>
    <w:rsid w:val="004F0E0D"/>
    <w:rsid w:val="004F3E03"/>
    <w:rsid w:val="00502BF8"/>
    <w:rsid w:val="00503322"/>
    <w:rsid w:val="00504C74"/>
    <w:rsid w:val="0050788C"/>
    <w:rsid w:val="0051397D"/>
    <w:rsid w:val="005140F4"/>
    <w:rsid w:val="00517882"/>
    <w:rsid w:val="00521B7D"/>
    <w:rsid w:val="00534E6A"/>
    <w:rsid w:val="00537438"/>
    <w:rsid w:val="00545E34"/>
    <w:rsid w:val="00550452"/>
    <w:rsid w:val="00550B93"/>
    <w:rsid w:val="00550BF8"/>
    <w:rsid w:val="005520F2"/>
    <w:rsid w:val="00553A64"/>
    <w:rsid w:val="00556D91"/>
    <w:rsid w:val="00560137"/>
    <w:rsid w:val="0056435E"/>
    <w:rsid w:val="00570BF8"/>
    <w:rsid w:val="00573BC7"/>
    <w:rsid w:val="0057480A"/>
    <w:rsid w:val="005815FC"/>
    <w:rsid w:val="0058773D"/>
    <w:rsid w:val="00592E69"/>
    <w:rsid w:val="00595CD4"/>
    <w:rsid w:val="0059683B"/>
    <w:rsid w:val="005A7DD0"/>
    <w:rsid w:val="005B0D3D"/>
    <w:rsid w:val="005B5F03"/>
    <w:rsid w:val="005D2DF7"/>
    <w:rsid w:val="005D3055"/>
    <w:rsid w:val="005D3078"/>
    <w:rsid w:val="005E0AC4"/>
    <w:rsid w:val="005E7FD2"/>
    <w:rsid w:val="005F5CEE"/>
    <w:rsid w:val="005F6BE3"/>
    <w:rsid w:val="006137F3"/>
    <w:rsid w:val="006150AD"/>
    <w:rsid w:val="0061734A"/>
    <w:rsid w:val="00626602"/>
    <w:rsid w:val="00626671"/>
    <w:rsid w:val="00627911"/>
    <w:rsid w:val="00637F91"/>
    <w:rsid w:val="00644476"/>
    <w:rsid w:val="00645956"/>
    <w:rsid w:val="00666BBD"/>
    <w:rsid w:val="00672851"/>
    <w:rsid w:val="00680068"/>
    <w:rsid w:val="00680FB1"/>
    <w:rsid w:val="0068281C"/>
    <w:rsid w:val="00684D40"/>
    <w:rsid w:val="00690736"/>
    <w:rsid w:val="006A1290"/>
    <w:rsid w:val="006A2B07"/>
    <w:rsid w:val="006A3C0D"/>
    <w:rsid w:val="006B13F3"/>
    <w:rsid w:val="006B428A"/>
    <w:rsid w:val="006B7861"/>
    <w:rsid w:val="006C2740"/>
    <w:rsid w:val="006D1B0D"/>
    <w:rsid w:val="006D5C01"/>
    <w:rsid w:val="006E0D88"/>
    <w:rsid w:val="006E586A"/>
    <w:rsid w:val="006E697D"/>
    <w:rsid w:val="006F053E"/>
    <w:rsid w:val="006F0CBC"/>
    <w:rsid w:val="006F0E79"/>
    <w:rsid w:val="006F524A"/>
    <w:rsid w:val="006F5671"/>
    <w:rsid w:val="006F5852"/>
    <w:rsid w:val="006F7FE6"/>
    <w:rsid w:val="00701167"/>
    <w:rsid w:val="00701DD4"/>
    <w:rsid w:val="00701F5C"/>
    <w:rsid w:val="007029E1"/>
    <w:rsid w:val="00705E63"/>
    <w:rsid w:val="00706A3D"/>
    <w:rsid w:val="00717A24"/>
    <w:rsid w:val="007268FB"/>
    <w:rsid w:val="0073195C"/>
    <w:rsid w:val="00732C74"/>
    <w:rsid w:val="007349B7"/>
    <w:rsid w:val="00740AA0"/>
    <w:rsid w:val="0074231A"/>
    <w:rsid w:val="0074548F"/>
    <w:rsid w:val="00746A3B"/>
    <w:rsid w:val="00751FB5"/>
    <w:rsid w:val="00754343"/>
    <w:rsid w:val="00762C61"/>
    <w:rsid w:val="0076604B"/>
    <w:rsid w:val="0076771C"/>
    <w:rsid w:val="007700EF"/>
    <w:rsid w:val="00770745"/>
    <w:rsid w:val="00772B70"/>
    <w:rsid w:val="00773393"/>
    <w:rsid w:val="00783D74"/>
    <w:rsid w:val="007850DB"/>
    <w:rsid w:val="007863DD"/>
    <w:rsid w:val="007905FE"/>
    <w:rsid w:val="0079348C"/>
    <w:rsid w:val="007A61FF"/>
    <w:rsid w:val="007B67A2"/>
    <w:rsid w:val="007C7684"/>
    <w:rsid w:val="007D1731"/>
    <w:rsid w:val="007D1E1A"/>
    <w:rsid w:val="007E0F0E"/>
    <w:rsid w:val="007E4684"/>
    <w:rsid w:val="007E4B4C"/>
    <w:rsid w:val="007E6F4D"/>
    <w:rsid w:val="007F1791"/>
    <w:rsid w:val="007F44EF"/>
    <w:rsid w:val="007F567E"/>
    <w:rsid w:val="007F699C"/>
    <w:rsid w:val="00806345"/>
    <w:rsid w:val="00807033"/>
    <w:rsid w:val="00815188"/>
    <w:rsid w:val="00817F0E"/>
    <w:rsid w:val="00820676"/>
    <w:rsid w:val="00822B7A"/>
    <w:rsid w:val="0082740F"/>
    <w:rsid w:val="008317C7"/>
    <w:rsid w:val="00851DA3"/>
    <w:rsid w:val="00852D7A"/>
    <w:rsid w:val="00853D61"/>
    <w:rsid w:val="00856CAE"/>
    <w:rsid w:val="00857E23"/>
    <w:rsid w:val="00865CBA"/>
    <w:rsid w:val="008720DE"/>
    <w:rsid w:val="00875DA7"/>
    <w:rsid w:val="00887A1C"/>
    <w:rsid w:val="00895BBC"/>
    <w:rsid w:val="00896D85"/>
    <w:rsid w:val="008A050A"/>
    <w:rsid w:val="008A75C2"/>
    <w:rsid w:val="008B1E22"/>
    <w:rsid w:val="008B5990"/>
    <w:rsid w:val="008C03B8"/>
    <w:rsid w:val="008D0004"/>
    <w:rsid w:val="008D0648"/>
    <w:rsid w:val="008D29BA"/>
    <w:rsid w:val="008E12A7"/>
    <w:rsid w:val="008E3A04"/>
    <w:rsid w:val="008E3E42"/>
    <w:rsid w:val="008F2233"/>
    <w:rsid w:val="00903884"/>
    <w:rsid w:val="00905A96"/>
    <w:rsid w:val="00906169"/>
    <w:rsid w:val="009077C6"/>
    <w:rsid w:val="009100A6"/>
    <w:rsid w:val="00911E6F"/>
    <w:rsid w:val="00912AD0"/>
    <w:rsid w:val="009134EA"/>
    <w:rsid w:val="00921390"/>
    <w:rsid w:val="0092180E"/>
    <w:rsid w:val="00921EF6"/>
    <w:rsid w:val="00924F26"/>
    <w:rsid w:val="00931212"/>
    <w:rsid w:val="00934D56"/>
    <w:rsid w:val="00935E5E"/>
    <w:rsid w:val="00936C31"/>
    <w:rsid w:val="0094241C"/>
    <w:rsid w:val="00943054"/>
    <w:rsid w:val="0094382E"/>
    <w:rsid w:val="0095009E"/>
    <w:rsid w:val="00953C41"/>
    <w:rsid w:val="00957409"/>
    <w:rsid w:val="00961164"/>
    <w:rsid w:val="009623A1"/>
    <w:rsid w:val="00963017"/>
    <w:rsid w:val="009660DF"/>
    <w:rsid w:val="00967688"/>
    <w:rsid w:val="00973CB7"/>
    <w:rsid w:val="00982CF5"/>
    <w:rsid w:val="009839AE"/>
    <w:rsid w:val="0098607A"/>
    <w:rsid w:val="0098697A"/>
    <w:rsid w:val="00994E90"/>
    <w:rsid w:val="009A1C2C"/>
    <w:rsid w:val="009A27BF"/>
    <w:rsid w:val="009A66EC"/>
    <w:rsid w:val="009C0EBB"/>
    <w:rsid w:val="009C6245"/>
    <w:rsid w:val="009D0A42"/>
    <w:rsid w:val="009E0431"/>
    <w:rsid w:val="009E0E7E"/>
    <w:rsid w:val="009E27B6"/>
    <w:rsid w:val="009E3AC9"/>
    <w:rsid w:val="009F6DB1"/>
    <w:rsid w:val="00A01EFF"/>
    <w:rsid w:val="00A102F1"/>
    <w:rsid w:val="00A10806"/>
    <w:rsid w:val="00A11251"/>
    <w:rsid w:val="00A11E11"/>
    <w:rsid w:val="00A134AC"/>
    <w:rsid w:val="00A17DF5"/>
    <w:rsid w:val="00A251E0"/>
    <w:rsid w:val="00A304EC"/>
    <w:rsid w:val="00A31BE4"/>
    <w:rsid w:val="00A3426D"/>
    <w:rsid w:val="00A416C2"/>
    <w:rsid w:val="00A421B7"/>
    <w:rsid w:val="00A43106"/>
    <w:rsid w:val="00A4553E"/>
    <w:rsid w:val="00A519CB"/>
    <w:rsid w:val="00A56DB7"/>
    <w:rsid w:val="00A641AF"/>
    <w:rsid w:val="00A70290"/>
    <w:rsid w:val="00A755BB"/>
    <w:rsid w:val="00A7597F"/>
    <w:rsid w:val="00A82E7F"/>
    <w:rsid w:val="00A8379B"/>
    <w:rsid w:val="00A9142F"/>
    <w:rsid w:val="00A91EFA"/>
    <w:rsid w:val="00A95C71"/>
    <w:rsid w:val="00A95E7A"/>
    <w:rsid w:val="00A95F1B"/>
    <w:rsid w:val="00AA0081"/>
    <w:rsid w:val="00AA354B"/>
    <w:rsid w:val="00AB0927"/>
    <w:rsid w:val="00AC39C4"/>
    <w:rsid w:val="00AC4735"/>
    <w:rsid w:val="00AD2875"/>
    <w:rsid w:val="00AD5014"/>
    <w:rsid w:val="00AE130A"/>
    <w:rsid w:val="00AE6036"/>
    <w:rsid w:val="00AE72B6"/>
    <w:rsid w:val="00AF03E0"/>
    <w:rsid w:val="00AF58EC"/>
    <w:rsid w:val="00B00E89"/>
    <w:rsid w:val="00B04A70"/>
    <w:rsid w:val="00B12F50"/>
    <w:rsid w:val="00B13938"/>
    <w:rsid w:val="00B149C2"/>
    <w:rsid w:val="00B21D45"/>
    <w:rsid w:val="00B479D7"/>
    <w:rsid w:val="00B53756"/>
    <w:rsid w:val="00B54C2B"/>
    <w:rsid w:val="00B57FAD"/>
    <w:rsid w:val="00B62A1E"/>
    <w:rsid w:val="00B7002B"/>
    <w:rsid w:val="00B70175"/>
    <w:rsid w:val="00B713D5"/>
    <w:rsid w:val="00B75378"/>
    <w:rsid w:val="00B76FA2"/>
    <w:rsid w:val="00B80A16"/>
    <w:rsid w:val="00B85951"/>
    <w:rsid w:val="00B86920"/>
    <w:rsid w:val="00B86A44"/>
    <w:rsid w:val="00B919DA"/>
    <w:rsid w:val="00B92EA8"/>
    <w:rsid w:val="00B97CEC"/>
    <w:rsid w:val="00BA35C2"/>
    <w:rsid w:val="00BA4705"/>
    <w:rsid w:val="00BA57B0"/>
    <w:rsid w:val="00BB3CFC"/>
    <w:rsid w:val="00BB6F74"/>
    <w:rsid w:val="00BC168D"/>
    <w:rsid w:val="00BC240A"/>
    <w:rsid w:val="00BC296C"/>
    <w:rsid w:val="00BC35C6"/>
    <w:rsid w:val="00BC58EE"/>
    <w:rsid w:val="00BC7154"/>
    <w:rsid w:val="00BD0961"/>
    <w:rsid w:val="00BD28B5"/>
    <w:rsid w:val="00BD7CFD"/>
    <w:rsid w:val="00BE34AF"/>
    <w:rsid w:val="00BE78AE"/>
    <w:rsid w:val="00BF058C"/>
    <w:rsid w:val="00BF602A"/>
    <w:rsid w:val="00C021CE"/>
    <w:rsid w:val="00C04427"/>
    <w:rsid w:val="00C10A0D"/>
    <w:rsid w:val="00C14C8A"/>
    <w:rsid w:val="00C14CC7"/>
    <w:rsid w:val="00C174C5"/>
    <w:rsid w:val="00C22E4E"/>
    <w:rsid w:val="00C260B0"/>
    <w:rsid w:val="00C30487"/>
    <w:rsid w:val="00C31B0F"/>
    <w:rsid w:val="00C36C88"/>
    <w:rsid w:val="00C55142"/>
    <w:rsid w:val="00C572F6"/>
    <w:rsid w:val="00C60CF2"/>
    <w:rsid w:val="00C61AC0"/>
    <w:rsid w:val="00C67481"/>
    <w:rsid w:val="00C7326A"/>
    <w:rsid w:val="00C754EA"/>
    <w:rsid w:val="00C833BD"/>
    <w:rsid w:val="00C8445F"/>
    <w:rsid w:val="00C84461"/>
    <w:rsid w:val="00C97505"/>
    <w:rsid w:val="00CA1905"/>
    <w:rsid w:val="00CB0B2D"/>
    <w:rsid w:val="00CB59CF"/>
    <w:rsid w:val="00CC0020"/>
    <w:rsid w:val="00CC2B59"/>
    <w:rsid w:val="00CC6D1B"/>
    <w:rsid w:val="00CC7135"/>
    <w:rsid w:val="00CC76A3"/>
    <w:rsid w:val="00CD0F01"/>
    <w:rsid w:val="00CD15E1"/>
    <w:rsid w:val="00CD3907"/>
    <w:rsid w:val="00CE3506"/>
    <w:rsid w:val="00CE3F69"/>
    <w:rsid w:val="00CE4A11"/>
    <w:rsid w:val="00D12555"/>
    <w:rsid w:val="00D14B03"/>
    <w:rsid w:val="00D177DD"/>
    <w:rsid w:val="00D20087"/>
    <w:rsid w:val="00D21694"/>
    <w:rsid w:val="00D3185C"/>
    <w:rsid w:val="00D32FF3"/>
    <w:rsid w:val="00D368F3"/>
    <w:rsid w:val="00D4004D"/>
    <w:rsid w:val="00D533F0"/>
    <w:rsid w:val="00D661E0"/>
    <w:rsid w:val="00D71374"/>
    <w:rsid w:val="00D75300"/>
    <w:rsid w:val="00D82B60"/>
    <w:rsid w:val="00D84007"/>
    <w:rsid w:val="00D86FCC"/>
    <w:rsid w:val="00D90997"/>
    <w:rsid w:val="00D9281F"/>
    <w:rsid w:val="00D970A0"/>
    <w:rsid w:val="00DB0778"/>
    <w:rsid w:val="00DB1511"/>
    <w:rsid w:val="00DD5A90"/>
    <w:rsid w:val="00DD603E"/>
    <w:rsid w:val="00DD6059"/>
    <w:rsid w:val="00DE6F8C"/>
    <w:rsid w:val="00E010E3"/>
    <w:rsid w:val="00E0355D"/>
    <w:rsid w:val="00E03706"/>
    <w:rsid w:val="00E03B01"/>
    <w:rsid w:val="00E103B6"/>
    <w:rsid w:val="00E12979"/>
    <w:rsid w:val="00E25C9D"/>
    <w:rsid w:val="00E2794B"/>
    <w:rsid w:val="00E32766"/>
    <w:rsid w:val="00E34820"/>
    <w:rsid w:val="00E36656"/>
    <w:rsid w:val="00E36CF4"/>
    <w:rsid w:val="00E46890"/>
    <w:rsid w:val="00E52A75"/>
    <w:rsid w:val="00E5435E"/>
    <w:rsid w:val="00E57645"/>
    <w:rsid w:val="00E7023B"/>
    <w:rsid w:val="00E71403"/>
    <w:rsid w:val="00E74E95"/>
    <w:rsid w:val="00E75BCF"/>
    <w:rsid w:val="00E77814"/>
    <w:rsid w:val="00E839B5"/>
    <w:rsid w:val="00E97C7F"/>
    <w:rsid w:val="00EA16D1"/>
    <w:rsid w:val="00EA1EEA"/>
    <w:rsid w:val="00EA1F11"/>
    <w:rsid w:val="00EA36D3"/>
    <w:rsid w:val="00EA6A55"/>
    <w:rsid w:val="00EB758F"/>
    <w:rsid w:val="00EC68C6"/>
    <w:rsid w:val="00ED113B"/>
    <w:rsid w:val="00ED43B7"/>
    <w:rsid w:val="00ED7C78"/>
    <w:rsid w:val="00EE102E"/>
    <w:rsid w:val="00EE3FA8"/>
    <w:rsid w:val="00EE7843"/>
    <w:rsid w:val="00EE7DF3"/>
    <w:rsid w:val="00EF35AD"/>
    <w:rsid w:val="00EF3F48"/>
    <w:rsid w:val="00F03D4C"/>
    <w:rsid w:val="00F17FB5"/>
    <w:rsid w:val="00F254C8"/>
    <w:rsid w:val="00F2559E"/>
    <w:rsid w:val="00F31B90"/>
    <w:rsid w:val="00F3289B"/>
    <w:rsid w:val="00F41F62"/>
    <w:rsid w:val="00F42990"/>
    <w:rsid w:val="00F45A23"/>
    <w:rsid w:val="00F47F25"/>
    <w:rsid w:val="00F51611"/>
    <w:rsid w:val="00F54C1F"/>
    <w:rsid w:val="00F614BA"/>
    <w:rsid w:val="00F66851"/>
    <w:rsid w:val="00F70273"/>
    <w:rsid w:val="00F70944"/>
    <w:rsid w:val="00F82174"/>
    <w:rsid w:val="00F87925"/>
    <w:rsid w:val="00F908E7"/>
    <w:rsid w:val="00F92310"/>
    <w:rsid w:val="00FA2073"/>
    <w:rsid w:val="00FA6EFE"/>
    <w:rsid w:val="00FB511F"/>
    <w:rsid w:val="00FB6540"/>
    <w:rsid w:val="00FC1660"/>
    <w:rsid w:val="00FC5747"/>
    <w:rsid w:val="00FC7CAB"/>
    <w:rsid w:val="00FD1C98"/>
    <w:rsid w:val="00FD3293"/>
    <w:rsid w:val="00FD46EE"/>
    <w:rsid w:val="00FD5154"/>
    <w:rsid w:val="00FD5CBD"/>
    <w:rsid w:val="00FD7BF7"/>
    <w:rsid w:val="00FE11BA"/>
    <w:rsid w:val="00FE25CE"/>
    <w:rsid w:val="00FE2D0B"/>
    <w:rsid w:val="00FE521F"/>
    <w:rsid w:val="00FE6166"/>
    <w:rsid w:val="340763AA"/>
    <w:rsid w:val="565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6"/>
    <o:shapelayout v:ext="edit">
      <o:idmap v:ext="edit" data="1"/>
    </o:shapelayout>
  </w:shapeDefaults>
  <w:decimalSymbol w:val="."/>
  <w:listSeparator w:val=","/>
  <w14:docId w14:val="3642A33B"/>
  <w15:chartTrackingRefBased/>
  <w15:docId w15:val="{7B95EBE7-53B0-4FAB-BD96-4493C18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/>
    <w:lsdException w:name="toc 2" w:uiPriority="39" w:unhideWhenUsed="1" w:qFormat="1"/>
    <w:lsdException w:name="toc 3" w:uiPriority="3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rFonts w:eastAsia="黑体"/>
      <w:bCs/>
      <w:kern w:val="0"/>
      <w:sz w:val="32"/>
    </w:rPr>
  </w:style>
  <w:style w:type="paragraph" w:styleId="2">
    <w:name w:val="heading 2"/>
    <w:basedOn w:val="a"/>
    <w:next w:val="a"/>
    <w:link w:val="20"/>
    <w:qFormat/>
    <w:rsid w:val="00E0355D"/>
    <w:pPr>
      <w:keepNext/>
      <w:keepLines/>
      <w:spacing w:line="360" w:lineRule="auto"/>
      <w:outlineLvl w:val="1"/>
    </w:pPr>
    <w:rPr>
      <w:rFonts w:eastAsia="黑体"/>
      <w:bCs/>
      <w:kern w:val="0"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line="360" w:lineRule="auto"/>
      <w:ind w:firstLineChars="200" w:firstLine="200"/>
      <w:outlineLvl w:val="2"/>
    </w:pPr>
    <w:rPr>
      <w:rFonts w:eastAsia="黑体"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rPr>
      <w:rFonts w:eastAsia="黑体"/>
      <w:bCs/>
      <w:sz w:val="24"/>
      <w:szCs w:val="32"/>
    </w:rPr>
  </w:style>
  <w:style w:type="character" w:customStyle="1" w:styleId="10">
    <w:name w:val="标题 1 字符"/>
    <w:link w:val="1"/>
    <w:rPr>
      <w:rFonts w:eastAsia="黑体"/>
      <w:bCs/>
      <w:sz w:val="32"/>
      <w:szCs w:val="24"/>
    </w:rPr>
  </w:style>
  <w:style w:type="character" w:customStyle="1" w:styleId="a3">
    <w:name w:val="批注文字 字符"/>
    <w:link w:val="a4"/>
    <w:rPr>
      <w:kern w:val="2"/>
      <w:sz w:val="21"/>
      <w:szCs w:val="24"/>
    </w:rPr>
  </w:style>
  <w:style w:type="character" w:styleId="a5">
    <w:name w:val="annotation reference"/>
    <w:rPr>
      <w:sz w:val="21"/>
      <w:szCs w:val="21"/>
    </w:rPr>
  </w:style>
  <w:style w:type="character" w:styleId="a6">
    <w:name w:val="Strong"/>
    <w:uiPriority w:val="22"/>
    <w:qFormat/>
    <w:rPr>
      <w:b/>
      <w:bCs/>
    </w:rPr>
  </w:style>
  <w:style w:type="character" w:customStyle="1" w:styleId="Char">
    <w:name w:val="我的正文 Char"/>
    <w:link w:val="a7"/>
    <w:semiHidden/>
    <w:rPr>
      <w:rFonts w:ascii="宋体" w:hAnsi="宋体"/>
      <w:bCs/>
      <w:sz w:val="24"/>
      <w:szCs w:val="24"/>
    </w:rPr>
  </w:style>
  <w:style w:type="character" w:customStyle="1" w:styleId="21">
    <w:name w:val="正文文本缩进 2 字符"/>
    <w:link w:val="22"/>
    <w:rPr>
      <w:kern w:val="2"/>
      <w:sz w:val="21"/>
      <w:szCs w:val="24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a9">
    <w:name w:val="批注框文本 字符"/>
    <w:link w:val="aa"/>
    <w:uiPriority w:val="99"/>
    <w:semiHidden/>
    <w:rPr>
      <w:kern w:val="2"/>
      <w:sz w:val="18"/>
      <w:szCs w:val="18"/>
    </w:rPr>
  </w:style>
  <w:style w:type="character" w:customStyle="1" w:styleId="ab">
    <w:name w:val="正文文本缩进 字符"/>
    <w:link w:val="ac"/>
    <w:rPr>
      <w:szCs w:val="24"/>
    </w:rPr>
  </w:style>
  <w:style w:type="character" w:customStyle="1" w:styleId="ad">
    <w:name w:val="页眉 字符"/>
    <w:link w:val="ae"/>
    <w:uiPriority w:val="99"/>
    <w:rPr>
      <w:kern w:val="2"/>
      <w:sz w:val="18"/>
      <w:szCs w:val="18"/>
    </w:rPr>
  </w:style>
  <w:style w:type="character" w:customStyle="1" w:styleId="20">
    <w:name w:val="标题 2 字符"/>
    <w:link w:val="2"/>
    <w:rsid w:val="00E0355D"/>
    <w:rPr>
      <w:rFonts w:eastAsia="黑体"/>
      <w:bCs/>
      <w:sz w:val="28"/>
      <w:szCs w:val="32"/>
    </w:rPr>
  </w:style>
  <w:style w:type="character" w:customStyle="1" w:styleId="af">
    <w:name w:val="标题 字符"/>
    <w:link w:val="af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1">
    <w:name w:val="页脚 字符"/>
    <w:link w:val="af2"/>
    <w:uiPriority w:val="99"/>
    <w:rPr>
      <w:kern w:val="2"/>
      <w:sz w:val="18"/>
      <w:szCs w:val="18"/>
    </w:rPr>
  </w:style>
  <w:style w:type="paragraph" w:styleId="af3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948"/>
      </w:tabs>
      <w:spacing w:line="360" w:lineRule="auto"/>
      <w:ind w:firstLineChars="400" w:firstLine="400"/>
      <w:jc w:val="left"/>
    </w:pPr>
    <w:rPr>
      <w:rFonts w:cs="Calibri"/>
      <w:iCs/>
      <w:sz w:val="24"/>
      <w:szCs w:val="20"/>
    </w:rPr>
  </w:style>
  <w:style w:type="paragraph" w:styleId="TOC6">
    <w:name w:val="toc 6"/>
    <w:basedOn w:val="a"/>
    <w:next w:val="a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aa">
    <w:name w:val="Balloon Text"/>
    <w:basedOn w:val="a"/>
    <w:link w:val="a9"/>
    <w:uiPriority w:val="99"/>
    <w:semiHidden/>
    <w:rPr>
      <w:sz w:val="18"/>
      <w:szCs w:val="18"/>
    </w:rPr>
  </w:style>
  <w:style w:type="paragraph" w:styleId="TOC5">
    <w:name w:val="toc 5"/>
    <w:basedOn w:val="a"/>
    <w:next w:val="a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22">
    <w:name w:val="Body Text Indent 2"/>
    <w:basedOn w:val="a"/>
    <w:link w:val="21"/>
    <w:pPr>
      <w:spacing w:after="120" w:line="480" w:lineRule="auto"/>
      <w:ind w:leftChars="200" w:left="420"/>
    </w:pPr>
  </w:style>
  <w:style w:type="paragraph" w:styleId="ac">
    <w:name w:val="Body Text Indent"/>
    <w:basedOn w:val="a"/>
    <w:link w:val="ab"/>
    <w:pPr>
      <w:ind w:firstLineChars="200" w:firstLine="420"/>
    </w:pPr>
    <w:rPr>
      <w:kern w:val="0"/>
      <w:sz w:val="20"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8948"/>
      </w:tabs>
      <w:spacing w:line="360" w:lineRule="auto"/>
      <w:ind w:firstLineChars="200" w:firstLine="200"/>
      <w:jc w:val="left"/>
    </w:pPr>
    <w:rPr>
      <w:rFonts w:cs="Calibri"/>
      <w:smallCaps/>
      <w:sz w:val="24"/>
      <w:szCs w:val="20"/>
    </w:rPr>
  </w:style>
  <w:style w:type="paragraph" w:styleId="a4">
    <w:name w:val="annotation text"/>
    <w:basedOn w:val="a"/>
    <w:link w:val="a3"/>
    <w:pPr>
      <w:jc w:val="left"/>
    </w:pPr>
  </w:style>
  <w:style w:type="paragraph" w:styleId="ae">
    <w:name w:val="header"/>
    <w:basedOn w:val="a"/>
    <w:link w:val="ad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7">
    <w:name w:val="toc 7"/>
    <w:basedOn w:val="a"/>
    <w:next w:val="a"/>
    <w:pPr>
      <w:ind w:left="1260"/>
      <w:jc w:val="left"/>
    </w:pPr>
    <w:rPr>
      <w:rFonts w:ascii="Calibri" w:hAnsi="Calibri" w:cs="Calibri"/>
      <w:sz w:val="18"/>
      <w:szCs w:val="18"/>
    </w:rPr>
  </w:style>
  <w:style w:type="paragraph" w:styleId="TOC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sz w:val="28"/>
      <w:szCs w:val="28"/>
    </w:rPr>
  </w:style>
  <w:style w:type="paragraph" w:styleId="TOC9">
    <w:name w:val="toc 9"/>
    <w:basedOn w:val="a"/>
    <w:next w:val="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af4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TOC4">
    <w:name w:val="toc 4"/>
    <w:basedOn w:val="a"/>
    <w:next w:val="a"/>
    <w:pPr>
      <w:ind w:left="630"/>
      <w:jc w:val="left"/>
    </w:pPr>
    <w:rPr>
      <w:rFonts w:ascii="Calibri" w:hAnsi="Calibri" w:cs="Calibri"/>
      <w:sz w:val="18"/>
      <w:szCs w:val="18"/>
    </w:rPr>
  </w:style>
  <w:style w:type="paragraph" w:styleId="af2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8">
    <w:name w:val="toc 8"/>
    <w:basedOn w:val="a"/>
    <w:next w:val="a"/>
    <w:pPr>
      <w:ind w:left="1470"/>
      <w:jc w:val="left"/>
    </w:pPr>
    <w:rPr>
      <w:rFonts w:ascii="Calibri" w:hAnsi="Calibri" w:cs="Calibri"/>
      <w:sz w:val="18"/>
      <w:szCs w:val="18"/>
    </w:rPr>
  </w:style>
  <w:style w:type="paragraph" w:styleId="af0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OC1">
    <w:name w:val="toc 1"/>
    <w:basedOn w:val="a"/>
    <w:next w:val="a"/>
    <w:uiPriority w:val="39"/>
    <w:unhideWhenUsed/>
    <w:pPr>
      <w:tabs>
        <w:tab w:val="right" w:leader="dot" w:pos="8948"/>
      </w:tabs>
      <w:spacing w:line="360" w:lineRule="auto"/>
      <w:jc w:val="left"/>
    </w:pPr>
    <w:rPr>
      <w:rFonts w:cs="Calibri"/>
      <w:bCs/>
      <w:caps/>
      <w:sz w:val="24"/>
      <w:szCs w:val="20"/>
    </w:rPr>
  </w:style>
  <w:style w:type="paragraph" w:customStyle="1" w:styleId="a7">
    <w:name w:val="我的正文"/>
    <w:basedOn w:val="a"/>
    <w:link w:val="Char"/>
    <w:semiHidden/>
    <w:pPr>
      <w:spacing w:line="420" w:lineRule="exact"/>
      <w:ind w:firstLineChars="200" w:firstLine="200"/>
    </w:pPr>
    <w:rPr>
      <w:rFonts w:ascii="宋体" w:hAnsi="宋体"/>
      <w:bCs/>
      <w:kern w:val="0"/>
      <w:sz w:val="24"/>
    </w:rPr>
  </w:style>
  <w:style w:type="table" w:styleId="af5">
    <w:name w:val="Table Grid"/>
    <w:basedOn w:val="a1"/>
    <w:rsid w:val="006F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7B2A-F3E7-44E2-BD48-72069727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627</Words>
  <Characters>3579</Characters>
  <DocSecurity>0</DocSecurity>
  <PresentationFormat/>
  <Lines>29</Lines>
  <Paragraphs>8</Paragraphs>
  <Slides>0</Slides>
  <Notes>0</Notes>
  <HiddenSlides>0</HiddenSlides>
  <MMClips>0</MMClips>
  <ScaleCrop>false</ScaleCrop>
  <Manager/>
  <Company/>
  <LinksUpToDate>false</LinksUpToDate>
  <CharactersWithSpaces>4198</CharactersWithSpaces>
  <SharedDoc>false</SharedDoc>
  <HLinks>
    <vt:vector size="156" baseType="variant">
      <vt:variant>
        <vt:i4>1048633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_Toc90576232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_Toc90576231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_Toc90576230</vt:lpwstr>
      </vt:variant>
      <vt:variant>
        <vt:i4>1769528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_Toc90576229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_Toc90576228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_Toc90576227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_Toc90576226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_Toc90576225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_Toc90576224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_Toc90576223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_Toc90576222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_Toc90576221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_Toc90576220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_Toc90576219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_Toc90576218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_Toc90576217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_Toc90576216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_Toc90576215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_Toc90576214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_Toc90576213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_Toc90576212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_Toc90576211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_Toc90576210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_Toc90576209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_Toc90576208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_Toc90576207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毕业论文格式模板</dc:title>
  <dc:subject/>
  <dc:creator>www.lunwendata.com</dc:creator>
  <cp:keywords/>
  <dc:description/>
  <cp:lastPrinted>2015-11-25T02:55:00Z</cp:lastPrinted>
  <dcterms:created xsi:type="dcterms:W3CDTF">2021-12-16T11:45:00Z</dcterms:created>
  <dcterms:modified xsi:type="dcterms:W3CDTF">2021-12-16T11:53:00Z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